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E0303B" w:rsidRDefault="00494424" w:rsidP="00494424">
      <w:pPr>
        <w:spacing w:after="60"/>
        <w:jc w:val="center"/>
        <w:rPr>
          <w:iCs/>
          <w:lang w:val="sr-Cyrl-CS"/>
        </w:rPr>
      </w:pPr>
      <w:r w:rsidRPr="00E0303B">
        <w:rPr>
          <w:b/>
          <w:iCs/>
          <w:lang w:val="sr-Cyrl-CS"/>
        </w:rPr>
        <w:t>Табела. 9.</w:t>
      </w:r>
      <w:r w:rsidRPr="00E0303B">
        <w:rPr>
          <w:b/>
          <w:iCs/>
        </w:rPr>
        <w:t>8</w:t>
      </w:r>
      <w:r w:rsidRPr="00E0303B">
        <w:rPr>
          <w:iCs/>
          <w:lang w:val="sr-Cyrl-CS"/>
        </w:rPr>
        <w:t xml:space="preserve"> 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1565"/>
        <w:gridCol w:w="736"/>
        <w:gridCol w:w="1558"/>
        <w:gridCol w:w="969"/>
        <w:gridCol w:w="229"/>
        <w:gridCol w:w="294"/>
        <w:gridCol w:w="772"/>
        <w:gridCol w:w="263"/>
        <w:gridCol w:w="456"/>
        <w:gridCol w:w="1027"/>
        <w:gridCol w:w="851"/>
        <w:gridCol w:w="815"/>
      </w:tblGrid>
      <w:tr w:rsidR="00494424" w:rsidRPr="00E0303B" w:rsidTr="000C15DA">
        <w:trPr>
          <w:trHeight w:val="227"/>
          <w:jc w:val="center"/>
        </w:trPr>
        <w:tc>
          <w:tcPr>
            <w:tcW w:w="1430" w:type="pct"/>
            <w:gridSpan w:val="3"/>
            <w:vAlign w:val="center"/>
          </w:tcPr>
          <w:p w:rsidR="00494424" w:rsidRPr="00E0303B" w:rsidRDefault="00494424" w:rsidP="008E1BFA">
            <w:pPr>
              <w:spacing w:after="60"/>
              <w:rPr>
                <w:lang w:val="sr-Cyrl-CS"/>
              </w:rPr>
            </w:pPr>
            <w:r w:rsidRPr="00E0303B">
              <w:rPr>
                <w:b/>
                <w:lang w:val="sr-Cyrl-CS"/>
              </w:rPr>
              <w:t>Име и презиме</w:t>
            </w:r>
          </w:p>
        </w:tc>
        <w:tc>
          <w:tcPr>
            <w:tcW w:w="3570" w:type="pct"/>
            <w:gridSpan w:val="10"/>
            <w:vAlign w:val="center"/>
          </w:tcPr>
          <w:p w:rsidR="00494424" w:rsidRPr="00E0303B" w:rsidRDefault="00B84187" w:rsidP="008E1BFA">
            <w:pPr>
              <w:spacing w:after="60"/>
              <w:rPr>
                <w:lang/>
              </w:rPr>
            </w:pPr>
            <w:hyperlink r:id="rId5" w:history="1">
              <w:r w:rsidR="000618BD" w:rsidRPr="00B84187">
                <w:rPr>
                  <w:rStyle w:val="Hyperlink"/>
                  <w:lang/>
                </w:rPr>
                <w:t>Ана Ј. Тадић</w:t>
              </w:r>
            </w:hyperlink>
          </w:p>
        </w:tc>
      </w:tr>
      <w:tr w:rsidR="00494424" w:rsidRPr="00E0303B" w:rsidTr="000C15DA">
        <w:trPr>
          <w:trHeight w:val="227"/>
          <w:jc w:val="center"/>
        </w:trPr>
        <w:tc>
          <w:tcPr>
            <w:tcW w:w="1430" w:type="pct"/>
            <w:gridSpan w:val="3"/>
            <w:vAlign w:val="center"/>
          </w:tcPr>
          <w:p w:rsidR="00494424" w:rsidRPr="00E0303B" w:rsidRDefault="00494424" w:rsidP="008E1BFA">
            <w:pPr>
              <w:spacing w:after="60"/>
              <w:rPr>
                <w:lang w:val="sr-Cyrl-CS"/>
              </w:rPr>
            </w:pPr>
            <w:r w:rsidRPr="00E0303B">
              <w:rPr>
                <w:b/>
                <w:lang w:val="sr-Cyrl-CS"/>
              </w:rPr>
              <w:t>Звање</w:t>
            </w:r>
          </w:p>
        </w:tc>
        <w:tc>
          <w:tcPr>
            <w:tcW w:w="3570" w:type="pct"/>
            <w:gridSpan w:val="10"/>
            <w:vAlign w:val="center"/>
          </w:tcPr>
          <w:p w:rsidR="00494424" w:rsidRPr="00E0303B" w:rsidRDefault="00B84187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Д</w:t>
            </w:r>
            <w:r w:rsidR="000618BD" w:rsidRPr="00E0303B">
              <w:rPr>
                <w:lang w:val="sr-Cyrl-CS"/>
              </w:rPr>
              <w:t>оцент</w:t>
            </w:r>
          </w:p>
        </w:tc>
      </w:tr>
      <w:tr w:rsidR="00494424" w:rsidRPr="00E0303B" w:rsidTr="000C15DA">
        <w:trPr>
          <w:trHeight w:val="227"/>
          <w:jc w:val="center"/>
        </w:trPr>
        <w:tc>
          <w:tcPr>
            <w:tcW w:w="1430" w:type="pct"/>
            <w:gridSpan w:val="3"/>
            <w:vAlign w:val="center"/>
          </w:tcPr>
          <w:p w:rsidR="00494424" w:rsidRPr="00E0303B" w:rsidRDefault="00494424" w:rsidP="008E1BFA">
            <w:pPr>
              <w:spacing w:after="60"/>
              <w:rPr>
                <w:lang w:val="sr-Cyrl-CS"/>
              </w:rPr>
            </w:pPr>
            <w:r w:rsidRPr="00E0303B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70" w:type="pct"/>
            <w:gridSpan w:val="10"/>
            <w:vAlign w:val="center"/>
          </w:tcPr>
          <w:p w:rsidR="00494424" w:rsidRPr="00E0303B" w:rsidRDefault="000618BD" w:rsidP="008E1BFA">
            <w:pPr>
              <w:spacing w:after="60"/>
              <w:rPr>
                <w:lang/>
              </w:rPr>
            </w:pPr>
            <w:r w:rsidRPr="00E0303B">
              <w:rPr>
                <w:lang w:val="sr-Cyrl-CS"/>
              </w:rPr>
              <w:t>Дентална медицина (орална хирургија)</w:t>
            </w:r>
          </w:p>
        </w:tc>
      </w:tr>
      <w:tr w:rsidR="00975A90" w:rsidRPr="00E0303B" w:rsidTr="000C15DA">
        <w:trPr>
          <w:trHeight w:val="227"/>
          <w:jc w:val="center"/>
        </w:trPr>
        <w:tc>
          <w:tcPr>
            <w:tcW w:w="1067" w:type="pct"/>
            <w:gridSpan w:val="2"/>
            <w:vAlign w:val="center"/>
          </w:tcPr>
          <w:p w:rsidR="00494424" w:rsidRPr="00E0303B" w:rsidRDefault="00494424" w:rsidP="008E1BFA">
            <w:pPr>
              <w:spacing w:after="60"/>
              <w:rPr>
                <w:lang w:val="sr-Cyrl-CS"/>
              </w:rPr>
            </w:pPr>
            <w:r w:rsidRPr="00E0303B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363" w:type="pct"/>
            <w:vAlign w:val="center"/>
          </w:tcPr>
          <w:p w:rsidR="00494424" w:rsidRPr="00E0303B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E0303B">
              <w:rPr>
                <w:b/>
                <w:lang w:val="sr-Cyrl-CS"/>
              </w:rPr>
              <w:t>Година</w:t>
            </w:r>
          </w:p>
        </w:tc>
        <w:tc>
          <w:tcPr>
            <w:tcW w:w="1505" w:type="pct"/>
            <w:gridSpan w:val="4"/>
            <w:vAlign w:val="center"/>
          </w:tcPr>
          <w:p w:rsidR="00494424" w:rsidRPr="00E0303B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E0303B">
              <w:rPr>
                <w:b/>
                <w:lang w:val="sr-Cyrl-CS"/>
              </w:rPr>
              <w:t>Институција</w:t>
            </w:r>
          </w:p>
        </w:tc>
        <w:tc>
          <w:tcPr>
            <w:tcW w:w="2065" w:type="pct"/>
            <w:gridSpan w:val="6"/>
            <w:vAlign w:val="center"/>
          </w:tcPr>
          <w:p w:rsidR="00494424" w:rsidRPr="00E0303B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E0303B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E0303B" w:rsidTr="000C15DA">
        <w:trPr>
          <w:trHeight w:val="227"/>
          <w:jc w:val="center"/>
        </w:trPr>
        <w:tc>
          <w:tcPr>
            <w:tcW w:w="1067" w:type="pct"/>
            <w:gridSpan w:val="2"/>
            <w:vAlign w:val="center"/>
          </w:tcPr>
          <w:p w:rsidR="00494424" w:rsidRPr="00E0303B" w:rsidRDefault="00494424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Избор у звање</w:t>
            </w:r>
          </w:p>
        </w:tc>
        <w:tc>
          <w:tcPr>
            <w:tcW w:w="363" w:type="pct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 w:val="sr-Cyrl-CS"/>
              </w:rPr>
              <w:t>2024.</w:t>
            </w:r>
          </w:p>
        </w:tc>
        <w:tc>
          <w:tcPr>
            <w:tcW w:w="1505" w:type="pct"/>
            <w:gridSpan w:val="4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 w:val="sr-Cyrl-CS"/>
              </w:rPr>
              <w:t>Медицински факултет Универзитета у Новом Саду</w:t>
            </w:r>
          </w:p>
        </w:tc>
        <w:tc>
          <w:tcPr>
            <w:tcW w:w="2065" w:type="pct"/>
            <w:gridSpan w:val="6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/>
              </w:rPr>
              <w:t>Дентална медицина (орална хирургија)</w:t>
            </w:r>
          </w:p>
        </w:tc>
      </w:tr>
      <w:tr w:rsidR="00975A90" w:rsidRPr="00E0303B" w:rsidTr="000C15DA">
        <w:trPr>
          <w:trHeight w:val="227"/>
          <w:jc w:val="center"/>
        </w:trPr>
        <w:tc>
          <w:tcPr>
            <w:tcW w:w="1067" w:type="pct"/>
            <w:gridSpan w:val="2"/>
            <w:vAlign w:val="center"/>
          </w:tcPr>
          <w:p w:rsidR="00494424" w:rsidRPr="00E0303B" w:rsidRDefault="00494424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Докторат</w:t>
            </w:r>
          </w:p>
        </w:tc>
        <w:tc>
          <w:tcPr>
            <w:tcW w:w="363" w:type="pct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 w:val="sr-Cyrl-CS"/>
              </w:rPr>
              <w:t>2019.</w:t>
            </w:r>
          </w:p>
        </w:tc>
        <w:tc>
          <w:tcPr>
            <w:tcW w:w="1505" w:type="pct"/>
            <w:gridSpan w:val="4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 w:val="sr-Cyrl-CS"/>
              </w:rPr>
              <w:t>Медицински факултет Универзитета у Новом Саду</w:t>
            </w:r>
          </w:p>
        </w:tc>
        <w:tc>
          <w:tcPr>
            <w:tcW w:w="2065" w:type="pct"/>
            <w:gridSpan w:val="6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/>
              </w:rPr>
              <w:t>Клиничка медицина</w:t>
            </w:r>
          </w:p>
        </w:tc>
      </w:tr>
      <w:tr w:rsidR="00975A90" w:rsidRPr="00E0303B" w:rsidTr="000C15DA">
        <w:trPr>
          <w:trHeight w:val="227"/>
          <w:jc w:val="center"/>
        </w:trPr>
        <w:tc>
          <w:tcPr>
            <w:tcW w:w="1067" w:type="pct"/>
            <w:gridSpan w:val="2"/>
            <w:vAlign w:val="center"/>
          </w:tcPr>
          <w:p w:rsidR="00975A90" w:rsidRPr="00E0303B" w:rsidRDefault="00975A90" w:rsidP="008E1BFA">
            <w:pPr>
              <w:spacing w:after="60"/>
            </w:pPr>
            <w:r w:rsidRPr="00E0303B">
              <w:t>Специјализација</w:t>
            </w:r>
          </w:p>
        </w:tc>
        <w:tc>
          <w:tcPr>
            <w:tcW w:w="363" w:type="pct"/>
            <w:vAlign w:val="center"/>
          </w:tcPr>
          <w:p w:rsidR="00975A90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 w:val="sr-Cyrl-CS"/>
              </w:rPr>
              <w:t>2011.</w:t>
            </w:r>
          </w:p>
        </w:tc>
        <w:tc>
          <w:tcPr>
            <w:tcW w:w="1505" w:type="pct"/>
            <w:gridSpan w:val="4"/>
            <w:vAlign w:val="center"/>
          </w:tcPr>
          <w:p w:rsidR="00975A90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 w:val="sr-Cyrl-CS"/>
              </w:rPr>
              <w:t>Медицински факултет Универзитета у Новом Саду</w:t>
            </w:r>
          </w:p>
        </w:tc>
        <w:tc>
          <w:tcPr>
            <w:tcW w:w="2065" w:type="pct"/>
            <w:gridSpan w:val="6"/>
            <w:vAlign w:val="center"/>
          </w:tcPr>
          <w:p w:rsidR="00975A90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 w:val="sr-Cyrl-CS"/>
              </w:rPr>
              <w:t>Орална хирургија</w:t>
            </w:r>
          </w:p>
        </w:tc>
      </w:tr>
      <w:tr w:rsidR="00975A90" w:rsidRPr="00E0303B" w:rsidTr="000C15DA">
        <w:trPr>
          <w:trHeight w:val="227"/>
          <w:jc w:val="center"/>
        </w:trPr>
        <w:tc>
          <w:tcPr>
            <w:tcW w:w="1067" w:type="pct"/>
            <w:gridSpan w:val="2"/>
            <w:vAlign w:val="center"/>
          </w:tcPr>
          <w:p w:rsidR="00494424" w:rsidRPr="00E0303B" w:rsidRDefault="00494424" w:rsidP="008E1BFA">
            <w:pPr>
              <w:spacing w:after="60"/>
            </w:pPr>
            <w:r w:rsidRPr="00E0303B">
              <w:t>Магистратура</w:t>
            </w:r>
          </w:p>
        </w:tc>
        <w:tc>
          <w:tcPr>
            <w:tcW w:w="363" w:type="pct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1505" w:type="pct"/>
            <w:gridSpan w:val="4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2065" w:type="pct"/>
            <w:gridSpan w:val="6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</w:tr>
      <w:tr w:rsidR="00975A90" w:rsidRPr="00E0303B" w:rsidTr="000C15DA">
        <w:trPr>
          <w:trHeight w:val="227"/>
          <w:jc w:val="center"/>
        </w:trPr>
        <w:tc>
          <w:tcPr>
            <w:tcW w:w="1067" w:type="pct"/>
            <w:gridSpan w:val="2"/>
            <w:vAlign w:val="center"/>
          </w:tcPr>
          <w:p w:rsidR="00494424" w:rsidRPr="00E0303B" w:rsidRDefault="00494424" w:rsidP="00975A90">
            <w:pPr>
              <w:spacing w:after="60"/>
            </w:pPr>
            <w:r w:rsidRPr="00E0303B">
              <w:t xml:space="preserve">Мастер </w:t>
            </w:r>
          </w:p>
        </w:tc>
        <w:tc>
          <w:tcPr>
            <w:tcW w:w="363" w:type="pct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1505" w:type="pct"/>
            <w:gridSpan w:val="4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2065" w:type="pct"/>
            <w:gridSpan w:val="6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/>
              </w:rPr>
            </w:pPr>
            <w:r w:rsidRPr="00E0303B">
              <w:rPr>
                <w:lang w:val="sr-Cyrl-CS"/>
              </w:rPr>
              <w:t>/</w:t>
            </w:r>
          </w:p>
        </w:tc>
      </w:tr>
      <w:tr w:rsidR="00975A90" w:rsidRPr="00E0303B" w:rsidTr="000C15DA">
        <w:trPr>
          <w:trHeight w:val="227"/>
          <w:jc w:val="center"/>
        </w:trPr>
        <w:tc>
          <w:tcPr>
            <w:tcW w:w="1067" w:type="pct"/>
            <w:gridSpan w:val="2"/>
            <w:vAlign w:val="center"/>
          </w:tcPr>
          <w:p w:rsidR="00494424" w:rsidRPr="00E0303B" w:rsidRDefault="00494424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Диплома</w:t>
            </w:r>
          </w:p>
        </w:tc>
        <w:tc>
          <w:tcPr>
            <w:tcW w:w="363" w:type="pct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/>
              </w:rPr>
            </w:pPr>
            <w:r w:rsidRPr="00E0303B">
              <w:rPr>
                <w:lang w:val="sr-Cyrl-CS"/>
              </w:rPr>
              <w:t>2002.</w:t>
            </w:r>
          </w:p>
        </w:tc>
        <w:tc>
          <w:tcPr>
            <w:tcW w:w="1505" w:type="pct"/>
            <w:gridSpan w:val="4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/>
              </w:rPr>
            </w:pPr>
            <w:r w:rsidRPr="00E0303B">
              <w:rPr>
                <w:lang w:val="sr-Cyrl-CS"/>
              </w:rPr>
              <w:t>Медицински факултет Универзитета у Новом Саду</w:t>
            </w:r>
          </w:p>
        </w:tc>
        <w:tc>
          <w:tcPr>
            <w:tcW w:w="2065" w:type="pct"/>
            <w:gridSpan w:val="6"/>
            <w:vAlign w:val="center"/>
          </w:tcPr>
          <w:p w:rsidR="00494424" w:rsidRPr="00E0303B" w:rsidRDefault="000618BD" w:rsidP="00E0303B">
            <w:pPr>
              <w:spacing w:after="60"/>
              <w:jc w:val="center"/>
              <w:rPr>
                <w:lang w:val="sr-Cyrl-CS"/>
              </w:rPr>
            </w:pPr>
            <w:r w:rsidRPr="00E0303B">
              <w:rPr>
                <w:lang/>
              </w:rPr>
              <w:t>Стоматологија</w:t>
            </w:r>
          </w:p>
        </w:tc>
      </w:tr>
      <w:tr w:rsidR="00494424" w:rsidRPr="00E0303B" w:rsidTr="000C15D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E0303B" w:rsidRDefault="00494424" w:rsidP="008E1BFA">
            <w:pPr>
              <w:spacing w:after="60"/>
              <w:rPr>
                <w:lang w:val="sr-Cyrl-CS"/>
              </w:rPr>
            </w:pPr>
            <w:r w:rsidRPr="00E0303B">
              <w:rPr>
                <w:b/>
                <w:lang w:val="sr-Cyrl-CS"/>
              </w:rPr>
              <w:t>Списак дисертација</w:t>
            </w:r>
            <w:r w:rsidRPr="00E0303B">
              <w:rPr>
                <w:b/>
              </w:rPr>
              <w:t xml:space="preserve">-докторских уметничких пројеката </w:t>
            </w:r>
            <w:r w:rsidRPr="00E0303B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E0303B" w:rsidTr="000C15DA">
        <w:trPr>
          <w:trHeight w:val="227"/>
          <w:jc w:val="center"/>
        </w:trPr>
        <w:tc>
          <w:tcPr>
            <w:tcW w:w="295" w:type="pct"/>
            <w:vAlign w:val="center"/>
          </w:tcPr>
          <w:p w:rsidR="00494424" w:rsidRPr="00E0303B" w:rsidRDefault="00494424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Р.Б.</w:t>
            </w:r>
          </w:p>
        </w:tc>
        <w:tc>
          <w:tcPr>
            <w:tcW w:w="1904" w:type="pct"/>
            <w:gridSpan w:val="3"/>
            <w:vAlign w:val="center"/>
          </w:tcPr>
          <w:p w:rsidR="00494424" w:rsidRPr="00E0303B" w:rsidRDefault="00494424" w:rsidP="008E1BFA">
            <w:pPr>
              <w:spacing w:after="60"/>
            </w:pPr>
            <w:r w:rsidRPr="00E0303B">
              <w:rPr>
                <w:lang w:val="sr-Cyrl-CS"/>
              </w:rPr>
              <w:t>Наслов дисертације</w:t>
            </w:r>
            <w:r w:rsidRPr="00E0303B">
              <w:t xml:space="preserve">- докторског уметничког пројекта </w:t>
            </w:r>
          </w:p>
        </w:tc>
        <w:tc>
          <w:tcPr>
            <w:tcW w:w="591" w:type="pct"/>
            <w:gridSpan w:val="2"/>
            <w:vAlign w:val="center"/>
          </w:tcPr>
          <w:p w:rsidR="00494424" w:rsidRPr="00E0303B" w:rsidRDefault="00494424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Име кандидата</w:t>
            </w:r>
          </w:p>
        </w:tc>
        <w:tc>
          <w:tcPr>
            <w:tcW w:w="656" w:type="pct"/>
            <w:gridSpan w:val="3"/>
            <w:vAlign w:val="center"/>
          </w:tcPr>
          <w:p w:rsidR="00494424" w:rsidRPr="00E0303B" w:rsidRDefault="00494424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 xml:space="preserve">*пријављена </w:t>
            </w:r>
          </w:p>
        </w:tc>
        <w:tc>
          <w:tcPr>
            <w:tcW w:w="1554" w:type="pct"/>
            <w:gridSpan w:val="4"/>
            <w:vAlign w:val="center"/>
          </w:tcPr>
          <w:p w:rsidR="00494424" w:rsidRPr="00E0303B" w:rsidRDefault="00494424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** одбрањена</w:t>
            </w:r>
          </w:p>
        </w:tc>
      </w:tr>
      <w:tr w:rsidR="00494424" w:rsidRPr="00E0303B" w:rsidTr="000C15DA">
        <w:trPr>
          <w:trHeight w:val="227"/>
          <w:jc w:val="center"/>
        </w:trPr>
        <w:tc>
          <w:tcPr>
            <w:tcW w:w="295" w:type="pct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1904" w:type="pct"/>
            <w:gridSpan w:val="3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591" w:type="pct"/>
            <w:gridSpan w:val="2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656" w:type="pct"/>
            <w:gridSpan w:val="3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1554" w:type="pct"/>
            <w:gridSpan w:val="4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</w:tr>
      <w:tr w:rsidR="00494424" w:rsidRPr="00E0303B" w:rsidTr="000C15DA">
        <w:trPr>
          <w:trHeight w:val="227"/>
          <w:jc w:val="center"/>
        </w:trPr>
        <w:tc>
          <w:tcPr>
            <w:tcW w:w="295" w:type="pct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1904" w:type="pct"/>
            <w:gridSpan w:val="3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591" w:type="pct"/>
            <w:gridSpan w:val="2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656" w:type="pct"/>
            <w:gridSpan w:val="3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1554" w:type="pct"/>
            <w:gridSpan w:val="4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</w:tr>
      <w:tr w:rsidR="00494424" w:rsidRPr="00E0303B" w:rsidTr="000C15DA">
        <w:trPr>
          <w:trHeight w:val="227"/>
          <w:jc w:val="center"/>
        </w:trPr>
        <w:tc>
          <w:tcPr>
            <w:tcW w:w="295" w:type="pct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1904" w:type="pct"/>
            <w:gridSpan w:val="3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591" w:type="pct"/>
            <w:gridSpan w:val="2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656" w:type="pct"/>
            <w:gridSpan w:val="3"/>
            <w:vAlign w:val="center"/>
          </w:tcPr>
          <w:p w:rsidR="00494424" w:rsidRPr="00E0303B" w:rsidRDefault="000618BD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/</w:t>
            </w:r>
          </w:p>
        </w:tc>
        <w:tc>
          <w:tcPr>
            <w:tcW w:w="1554" w:type="pct"/>
            <w:gridSpan w:val="4"/>
            <w:vAlign w:val="center"/>
          </w:tcPr>
          <w:p w:rsidR="00494424" w:rsidRPr="00E0303B" w:rsidRDefault="000618BD" w:rsidP="008E1BFA">
            <w:pPr>
              <w:spacing w:after="60"/>
              <w:rPr>
                <w:lang/>
              </w:rPr>
            </w:pPr>
            <w:r w:rsidRPr="00E0303B">
              <w:rPr>
                <w:lang w:val="sr-Cyrl-CS"/>
              </w:rPr>
              <w:t>/</w:t>
            </w:r>
          </w:p>
        </w:tc>
      </w:tr>
      <w:tr w:rsidR="00494424" w:rsidRPr="00E0303B" w:rsidTr="000C15D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E0303B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E0303B">
              <w:rPr>
                <w:lang w:val="sr-Cyrl-CS"/>
              </w:rPr>
              <w:t>*Година  у којој је дисертација</w:t>
            </w:r>
            <w:r w:rsidRPr="00E0303B">
              <w:t xml:space="preserve">-докторски уметнички пројекат </w:t>
            </w:r>
            <w:r w:rsidRPr="00E0303B">
              <w:rPr>
                <w:lang w:val="sr-Cyrl-CS"/>
              </w:rPr>
              <w:t xml:space="preserve"> пријављена</w:t>
            </w:r>
            <w:r w:rsidRPr="00E0303B">
              <w:t xml:space="preserve">-пријављен </w:t>
            </w:r>
            <w:r w:rsidRPr="00E0303B">
              <w:rPr>
                <w:lang w:val="sr-Cyrl-CS"/>
              </w:rPr>
              <w:t>(само за дисертације</w:t>
            </w:r>
            <w:r w:rsidRPr="00E0303B">
              <w:t xml:space="preserve">-докторске уметничке пројекте </w:t>
            </w:r>
            <w:r w:rsidRPr="00E0303B">
              <w:rPr>
                <w:lang w:val="sr-Cyrl-CS"/>
              </w:rPr>
              <w:t xml:space="preserve"> које су у току), ** Година у којој је дисертација</w:t>
            </w:r>
            <w:r w:rsidRPr="00E0303B">
              <w:t xml:space="preserve">-докторски уметнички пројекат </w:t>
            </w:r>
            <w:r w:rsidRPr="00E0303B">
              <w:rPr>
                <w:lang w:val="sr-Cyrl-CS"/>
              </w:rPr>
              <w:t xml:space="preserve"> одбрањена (само за дисертације</w:t>
            </w:r>
            <w:r w:rsidRPr="00E0303B">
              <w:t xml:space="preserve">-докторско уметничке пројекте </w:t>
            </w:r>
            <w:r w:rsidRPr="00E0303B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E0303B" w:rsidTr="000C15D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E0303B" w:rsidRDefault="00494424" w:rsidP="00975A90">
            <w:pPr>
              <w:spacing w:after="60"/>
              <w:jc w:val="both"/>
              <w:rPr>
                <w:b/>
              </w:rPr>
            </w:pPr>
            <w:r w:rsidRPr="00E0303B">
              <w:rPr>
                <w:b/>
                <w:lang w:val="sr-Cyrl-CS"/>
              </w:rPr>
              <w:t>Категоризација публикације</w:t>
            </w:r>
            <w:r w:rsidRPr="00E0303B">
              <w:rPr>
                <w:b/>
              </w:rPr>
              <w:t xml:space="preserve"> научних радова  из области датог студијског програма </w:t>
            </w:r>
            <w:r w:rsidRPr="00E0303B">
              <w:rPr>
                <w:b/>
                <w:lang w:val="sr-Cyrl-CS"/>
              </w:rPr>
              <w:t xml:space="preserve"> према класификацији ре</w:t>
            </w:r>
            <w:r w:rsidRPr="00E0303B">
              <w:rPr>
                <w:b/>
              </w:rPr>
              <w:t>с</w:t>
            </w:r>
            <w:r w:rsidRPr="00E0303B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</w:t>
            </w:r>
          </w:p>
        </w:tc>
      </w:tr>
      <w:tr w:rsidR="00FA083F" w:rsidRPr="00E0303B" w:rsidTr="00B84187">
        <w:trPr>
          <w:trHeight w:val="227"/>
          <w:jc w:val="center"/>
        </w:trPr>
        <w:tc>
          <w:tcPr>
            <w:tcW w:w="295" w:type="pct"/>
            <w:vAlign w:val="center"/>
          </w:tcPr>
          <w:p w:rsidR="00FA083F" w:rsidRPr="00E0303B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E0303B">
              <w:rPr>
                <w:b/>
              </w:rPr>
              <w:t>Р.б.</w:t>
            </w:r>
          </w:p>
        </w:tc>
        <w:tc>
          <w:tcPr>
            <w:tcW w:w="3376" w:type="pct"/>
            <w:gridSpan w:val="9"/>
          </w:tcPr>
          <w:p w:rsidR="00FA083F" w:rsidRPr="00E0303B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303B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7" w:type="pct"/>
          </w:tcPr>
          <w:p w:rsidR="00FA083F" w:rsidRPr="00E0303B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E0303B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420" w:type="pct"/>
          </w:tcPr>
          <w:p w:rsidR="00FA083F" w:rsidRPr="00E0303B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E0303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02" w:type="pct"/>
          </w:tcPr>
          <w:p w:rsidR="00FA083F" w:rsidRPr="00E0303B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E0303B">
              <w:rPr>
                <w:b/>
                <w:sz w:val="20"/>
                <w:szCs w:val="20"/>
              </w:rPr>
              <w:t>IF</w:t>
            </w:r>
          </w:p>
        </w:tc>
      </w:tr>
      <w:tr w:rsidR="00FA083F" w:rsidRPr="00E0303B" w:rsidTr="00B84187">
        <w:trPr>
          <w:trHeight w:val="227"/>
          <w:jc w:val="center"/>
        </w:trPr>
        <w:tc>
          <w:tcPr>
            <w:tcW w:w="295" w:type="pct"/>
            <w:vAlign w:val="center"/>
          </w:tcPr>
          <w:p w:rsidR="00FA083F" w:rsidRPr="00E0303B" w:rsidRDefault="00FA083F" w:rsidP="000618B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3376" w:type="pct"/>
            <w:gridSpan w:val="9"/>
          </w:tcPr>
          <w:p w:rsidR="00FA083F" w:rsidRPr="00B84187" w:rsidRDefault="00B84187" w:rsidP="00C75061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84187">
              <w:rPr>
                <w:sz w:val="20"/>
                <w:szCs w:val="20"/>
              </w:rPr>
              <w:t>Mirnic</w:t>
            </w:r>
            <w:proofErr w:type="spellEnd"/>
            <w:r w:rsidRPr="00B84187">
              <w:rPr>
                <w:sz w:val="20"/>
                <w:szCs w:val="20"/>
              </w:rPr>
              <w:t xml:space="preserve"> J, Djuric M, </w:t>
            </w:r>
            <w:proofErr w:type="spellStart"/>
            <w:r w:rsidRPr="00B84187">
              <w:rPr>
                <w:sz w:val="20"/>
                <w:szCs w:val="20"/>
              </w:rPr>
              <w:t>Brkic</w:t>
            </w:r>
            <w:proofErr w:type="spellEnd"/>
            <w:r w:rsidRPr="00B84187">
              <w:rPr>
                <w:sz w:val="20"/>
                <w:szCs w:val="20"/>
              </w:rPr>
              <w:t xml:space="preserve"> S, </w:t>
            </w:r>
            <w:proofErr w:type="spellStart"/>
            <w:r w:rsidRPr="00B84187">
              <w:rPr>
                <w:sz w:val="20"/>
                <w:szCs w:val="20"/>
              </w:rPr>
              <w:t>Gusic</w:t>
            </w:r>
            <w:proofErr w:type="spellEnd"/>
            <w:r w:rsidRPr="00B84187">
              <w:rPr>
                <w:sz w:val="20"/>
                <w:szCs w:val="20"/>
              </w:rPr>
              <w:t xml:space="preserve"> I, </w:t>
            </w:r>
            <w:proofErr w:type="spellStart"/>
            <w:r w:rsidRPr="00B84187">
              <w:rPr>
                <w:sz w:val="20"/>
                <w:szCs w:val="20"/>
              </w:rPr>
              <w:t>Stojilkovic</w:t>
            </w:r>
            <w:proofErr w:type="spellEnd"/>
            <w:r w:rsidRPr="00B84187">
              <w:rPr>
                <w:sz w:val="20"/>
                <w:szCs w:val="20"/>
              </w:rPr>
              <w:t xml:space="preserve"> M, </w:t>
            </w:r>
            <w:proofErr w:type="spellStart"/>
            <w:r w:rsidRPr="00B84187">
              <w:rPr>
                <w:b/>
                <w:sz w:val="20"/>
                <w:szCs w:val="20"/>
              </w:rPr>
              <w:t>Tadic</w:t>
            </w:r>
            <w:proofErr w:type="spellEnd"/>
            <w:r w:rsidRPr="00B84187">
              <w:rPr>
                <w:b/>
                <w:sz w:val="20"/>
                <w:szCs w:val="20"/>
              </w:rPr>
              <w:t xml:space="preserve"> A</w:t>
            </w:r>
            <w:r w:rsidRPr="00B84187">
              <w:rPr>
                <w:sz w:val="20"/>
                <w:szCs w:val="20"/>
              </w:rPr>
              <w:t xml:space="preserve">, </w:t>
            </w:r>
            <w:proofErr w:type="spellStart"/>
            <w:r w:rsidRPr="00B84187">
              <w:rPr>
                <w:sz w:val="20"/>
                <w:szCs w:val="20"/>
              </w:rPr>
              <w:t>Veljovic</w:t>
            </w:r>
            <w:proofErr w:type="spellEnd"/>
            <w:r w:rsidRPr="00B84187">
              <w:rPr>
                <w:sz w:val="20"/>
                <w:szCs w:val="20"/>
              </w:rPr>
              <w:t xml:space="preserve"> T. </w:t>
            </w:r>
            <w:hyperlink r:id="rId6" w:history="1">
              <w:r w:rsidRPr="00B84187">
                <w:rPr>
                  <w:rStyle w:val="Hyperlink"/>
                  <w:sz w:val="20"/>
                  <w:szCs w:val="20"/>
                </w:rPr>
                <w:t>Pathogenic Mechanisms That May Link Periodontal Disease and Type 2 Diabetes Mellitus-The Role of Oxidative Stress</w:t>
              </w:r>
            </w:hyperlink>
            <w:r w:rsidRPr="00B84187">
              <w:rPr>
                <w:sz w:val="20"/>
                <w:szCs w:val="20"/>
              </w:rPr>
              <w:t xml:space="preserve">. </w:t>
            </w:r>
            <w:proofErr w:type="spellStart"/>
            <w:r w:rsidRPr="00B84187">
              <w:rPr>
                <w:sz w:val="20"/>
                <w:szCs w:val="20"/>
              </w:rPr>
              <w:t>Int</w:t>
            </w:r>
            <w:proofErr w:type="spellEnd"/>
            <w:r w:rsidRPr="00B84187">
              <w:rPr>
                <w:sz w:val="20"/>
                <w:szCs w:val="20"/>
              </w:rPr>
              <w:t xml:space="preserve"> J Mol Sci. 2024 Sep 11</w:t>
            </w:r>
            <w:proofErr w:type="gramStart"/>
            <w:r w:rsidRPr="00B84187">
              <w:rPr>
                <w:sz w:val="20"/>
                <w:szCs w:val="20"/>
              </w:rPr>
              <w:t>;25</w:t>
            </w:r>
            <w:proofErr w:type="gramEnd"/>
            <w:r w:rsidRPr="00B84187">
              <w:rPr>
                <w:sz w:val="20"/>
                <w:szCs w:val="20"/>
              </w:rPr>
              <w:t xml:space="preserve">(18):9806. </w:t>
            </w:r>
            <w:proofErr w:type="spellStart"/>
            <w:proofErr w:type="gramStart"/>
            <w:r w:rsidRPr="00B84187">
              <w:rPr>
                <w:sz w:val="20"/>
                <w:szCs w:val="20"/>
              </w:rPr>
              <w:t>doi</w:t>
            </w:r>
            <w:proofErr w:type="spellEnd"/>
            <w:proofErr w:type="gramEnd"/>
            <w:r w:rsidRPr="00B84187">
              <w:rPr>
                <w:sz w:val="20"/>
                <w:szCs w:val="20"/>
              </w:rPr>
              <w:t>: 10.3390/ijms25189806.</w:t>
            </w:r>
          </w:p>
        </w:tc>
        <w:tc>
          <w:tcPr>
            <w:tcW w:w="507" w:type="pct"/>
          </w:tcPr>
          <w:p w:rsidR="00FA083F" w:rsidRDefault="00B84187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63/285</w:t>
            </w:r>
          </w:p>
          <w:p w:rsidR="00B84187" w:rsidRPr="00E0303B" w:rsidRDefault="00B84187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20" w:type="pct"/>
          </w:tcPr>
          <w:p w:rsidR="00FA083F" w:rsidRDefault="000C15DA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21</w:t>
            </w:r>
          </w:p>
          <w:p w:rsidR="00B84187" w:rsidRPr="00E0303B" w:rsidRDefault="00B84187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02" w:type="pct"/>
          </w:tcPr>
          <w:p w:rsidR="00FA083F" w:rsidRDefault="00B84187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  <w:p w:rsidR="00B84187" w:rsidRPr="00B84187" w:rsidRDefault="00B84187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FA083F" w:rsidRPr="00E0303B" w:rsidTr="00B84187">
        <w:trPr>
          <w:trHeight w:val="227"/>
          <w:jc w:val="center"/>
        </w:trPr>
        <w:tc>
          <w:tcPr>
            <w:tcW w:w="295" w:type="pct"/>
            <w:vAlign w:val="center"/>
          </w:tcPr>
          <w:p w:rsidR="00FA083F" w:rsidRPr="00E0303B" w:rsidRDefault="00FA083F" w:rsidP="000618B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3376" w:type="pct"/>
            <w:gridSpan w:val="9"/>
          </w:tcPr>
          <w:p w:rsidR="00FA083F" w:rsidRPr="00E949D3" w:rsidRDefault="00B84187" w:rsidP="00C75061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  <w:lang/>
              </w:rPr>
            </w:pPr>
            <w:proofErr w:type="spellStart"/>
            <w:r w:rsidRPr="00E949D3">
              <w:rPr>
                <w:sz w:val="20"/>
                <w:szCs w:val="20"/>
              </w:rPr>
              <w:t>Boffano</w:t>
            </w:r>
            <w:proofErr w:type="spellEnd"/>
            <w:r w:rsidRPr="00E949D3">
              <w:rPr>
                <w:sz w:val="20"/>
                <w:szCs w:val="20"/>
              </w:rPr>
              <w:t xml:space="preserve"> </w:t>
            </w:r>
            <w:proofErr w:type="gramStart"/>
            <w:r w:rsidRPr="00E949D3">
              <w:rPr>
                <w:sz w:val="20"/>
                <w:szCs w:val="20"/>
              </w:rPr>
              <w:t xml:space="preserve">P, </w:t>
            </w:r>
            <w:r w:rsidR="00E949D3">
              <w:rPr>
                <w:sz w:val="20"/>
                <w:szCs w:val="20"/>
              </w:rPr>
              <w:t>...</w:t>
            </w:r>
            <w:proofErr w:type="gramEnd"/>
            <w:r w:rsidRPr="00E949D3">
              <w:rPr>
                <w:sz w:val="20"/>
                <w:szCs w:val="20"/>
              </w:rPr>
              <w:t xml:space="preserve"> </w:t>
            </w:r>
            <w:proofErr w:type="spellStart"/>
            <w:r w:rsidRPr="00E949D3">
              <w:rPr>
                <w:sz w:val="20"/>
                <w:szCs w:val="20"/>
              </w:rPr>
              <w:t>Durković</w:t>
            </w:r>
            <w:proofErr w:type="spellEnd"/>
            <w:r w:rsidRPr="00E949D3">
              <w:rPr>
                <w:sz w:val="20"/>
                <w:szCs w:val="20"/>
              </w:rPr>
              <w:t xml:space="preserve"> A, </w:t>
            </w:r>
            <w:proofErr w:type="spellStart"/>
            <w:r w:rsidRPr="00E949D3">
              <w:rPr>
                <w:sz w:val="20"/>
                <w:szCs w:val="20"/>
              </w:rPr>
              <w:t>Milosavljević</w:t>
            </w:r>
            <w:proofErr w:type="spellEnd"/>
            <w:r w:rsidRPr="00E949D3">
              <w:rPr>
                <w:sz w:val="20"/>
                <w:szCs w:val="20"/>
              </w:rPr>
              <w:t xml:space="preserve"> M, </w:t>
            </w:r>
            <w:proofErr w:type="spellStart"/>
            <w:r w:rsidRPr="00E949D3">
              <w:rPr>
                <w:sz w:val="20"/>
                <w:szCs w:val="20"/>
              </w:rPr>
              <w:t>Konstantinovic</w:t>
            </w:r>
            <w:proofErr w:type="spellEnd"/>
            <w:r w:rsidRPr="00E949D3">
              <w:rPr>
                <w:sz w:val="20"/>
                <w:szCs w:val="20"/>
              </w:rPr>
              <w:t xml:space="preserve"> V, </w:t>
            </w:r>
            <w:proofErr w:type="spellStart"/>
            <w:r w:rsidR="00E949D3" w:rsidRPr="00E949D3">
              <w:rPr>
                <w:b/>
                <w:sz w:val="20"/>
                <w:szCs w:val="20"/>
              </w:rPr>
              <w:t>Tadic</w:t>
            </w:r>
            <w:proofErr w:type="spellEnd"/>
            <w:r w:rsidR="00E949D3" w:rsidRPr="00E949D3">
              <w:rPr>
                <w:b/>
                <w:sz w:val="20"/>
                <w:szCs w:val="20"/>
              </w:rPr>
              <w:t xml:space="preserve"> AJ</w:t>
            </w:r>
            <w:r w:rsidR="00E949D3">
              <w:rPr>
                <w:sz w:val="20"/>
                <w:szCs w:val="20"/>
              </w:rPr>
              <w:t xml:space="preserve">, </w:t>
            </w:r>
            <w:proofErr w:type="spellStart"/>
            <w:r w:rsidR="00E949D3">
              <w:rPr>
                <w:sz w:val="20"/>
                <w:szCs w:val="20"/>
              </w:rPr>
              <w:t>Bajkin</w:t>
            </w:r>
            <w:proofErr w:type="spellEnd"/>
            <w:r w:rsidR="00E949D3">
              <w:rPr>
                <w:sz w:val="20"/>
                <w:szCs w:val="20"/>
              </w:rPr>
              <w:t xml:space="preserve"> BV..</w:t>
            </w:r>
            <w:r w:rsidRPr="00E949D3">
              <w:rPr>
                <w:sz w:val="20"/>
                <w:szCs w:val="20"/>
              </w:rPr>
              <w:t>.</w:t>
            </w:r>
            <w:r w:rsidR="00E949D3">
              <w:rPr>
                <w:sz w:val="20"/>
                <w:szCs w:val="20"/>
              </w:rPr>
              <w:t xml:space="preserve"> et al.</w:t>
            </w:r>
            <w:r w:rsidRPr="00E949D3">
              <w:rPr>
                <w:sz w:val="20"/>
                <w:szCs w:val="20"/>
              </w:rPr>
              <w:t xml:space="preserve"> </w:t>
            </w:r>
            <w:hyperlink r:id="rId7" w:history="1">
              <w:r w:rsidRPr="00E949D3">
                <w:rPr>
                  <w:rStyle w:val="Hyperlink"/>
                  <w:sz w:val="20"/>
                  <w:szCs w:val="20"/>
                </w:rPr>
                <w:t xml:space="preserve">Epidemiology, </w:t>
              </w:r>
              <w:proofErr w:type="spellStart"/>
              <w:r w:rsidRPr="00E949D3">
                <w:rPr>
                  <w:rStyle w:val="Hyperlink"/>
                  <w:sz w:val="20"/>
                  <w:szCs w:val="20"/>
                </w:rPr>
                <w:t>etiopathogenesis</w:t>
              </w:r>
              <w:proofErr w:type="spellEnd"/>
              <w:r w:rsidRPr="00E949D3">
                <w:rPr>
                  <w:rStyle w:val="Hyperlink"/>
                  <w:sz w:val="20"/>
                  <w:szCs w:val="20"/>
                </w:rPr>
                <w:t>, and management of MRONJ: A European multicenter study</w:t>
              </w:r>
            </w:hyperlink>
            <w:r w:rsidRPr="00E949D3">
              <w:rPr>
                <w:sz w:val="20"/>
                <w:szCs w:val="20"/>
              </w:rPr>
              <w:t xml:space="preserve">. J </w:t>
            </w:r>
            <w:proofErr w:type="spellStart"/>
            <w:r w:rsidRPr="00E949D3">
              <w:rPr>
                <w:sz w:val="20"/>
                <w:szCs w:val="20"/>
              </w:rPr>
              <w:t>Stomatol</w:t>
            </w:r>
            <w:proofErr w:type="spellEnd"/>
            <w:r w:rsidRPr="00E949D3">
              <w:rPr>
                <w:sz w:val="20"/>
                <w:szCs w:val="20"/>
              </w:rPr>
              <w:t xml:space="preserve"> Oral </w:t>
            </w:r>
            <w:proofErr w:type="spellStart"/>
            <w:r w:rsidRPr="00E949D3">
              <w:rPr>
                <w:sz w:val="20"/>
                <w:szCs w:val="20"/>
              </w:rPr>
              <w:t>Maxillofac</w:t>
            </w:r>
            <w:proofErr w:type="spellEnd"/>
            <w:r w:rsidRPr="00E949D3">
              <w:rPr>
                <w:sz w:val="20"/>
                <w:szCs w:val="20"/>
              </w:rPr>
              <w:t xml:space="preserve"> Surg. 2024 Sep</w:t>
            </w:r>
            <w:proofErr w:type="gramStart"/>
            <w:r w:rsidRPr="00E949D3">
              <w:rPr>
                <w:sz w:val="20"/>
                <w:szCs w:val="20"/>
              </w:rPr>
              <w:t>;125</w:t>
            </w:r>
            <w:proofErr w:type="gramEnd"/>
            <w:r w:rsidRPr="00E949D3">
              <w:rPr>
                <w:sz w:val="20"/>
                <w:szCs w:val="20"/>
              </w:rPr>
              <w:t xml:space="preserve">(5S1):101931. </w:t>
            </w:r>
            <w:proofErr w:type="spellStart"/>
            <w:proofErr w:type="gramStart"/>
            <w:r w:rsidRPr="00E949D3">
              <w:rPr>
                <w:sz w:val="20"/>
                <w:szCs w:val="20"/>
              </w:rPr>
              <w:t>doi</w:t>
            </w:r>
            <w:proofErr w:type="spellEnd"/>
            <w:proofErr w:type="gramEnd"/>
            <w:r w:rsidRPr="00E949D3">
              <w:rPr>
                <w:sz w:val="20"/>
                <w:szCs w:val="20"/>
              </w:rPr>
              <w:t>: 10.1016/j.jormas.2024.101931.</w:t>
            </w:r>
          </w:p>
        </w:tc>
        <w:tc>
          <w:tcPr>
            <w:tcW w:w="507" w:type="pct"/>
          </w:tcPr>
          <w:p w:rsidR="00FA083F" w:rsidRDefault="00E949D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62/91</w:t>
            </w:r>
          </w:p>
          <w:p w:rsidR="00E949D3" w:rsidRPr="00E0303B" w:rsidRDefault="00E949D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20" w:type="pct"/>
          </w:tcPr>
          <w:p w:rsidR="00E949D3" w:rsidRDefault="000C15DA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23</w:t>
            </w:r>
          </w:p>
          <w:p w:rsidR="00FA083F" w:rsidRPr="00E0303B" w:rsidRDefault="00E949D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02" w:type="pct"/>
          </w:tcPr>
          <w:p w:rsidR="00FA083F" w:rsidRDefault="00E949D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  <w:p w:rsidR="00E949D3" w:rsidRPr="00E0303B" w:rsidRDefault="00E949D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A751F6" w:rsidRPr="00E0303B" w:rsidTr="00620249">
        <w:trPr>
          <w:trHeight w:val="227"/>
          <w:jc w:val="center"/>
        </w:trPr>
        <w:tc>
          <w:tcPr>
            <w:tcW w:w="295" w:type="pct"/>
            <w:vAlign w:val="center"/>
          </w:tcPr>
          <w:p w:rsidR="00A751F6" w:rsidRPr="00E0303B" w:rsidRDefault="00A751F6" w:rsidP="00417E8C">
            <w:pPr>
              <w:spacing w:line="276" w:lineRule="auto"/>
              <w:ind w:left="-23"/>
              <w:jc w:val="center"/>
              <w:rPr>
                <w:lang/>
              </w:rPr>
            </w:pPr>
            <w:r w:rsidRPr="00E0303B">
              <w:rPr>
                <w:lang/>
              </w:rPr>
              <w:t>3.</w:t>
            </w:r>
          </w:p>
          <w:p w:rsidR="00A751F6" w:rsidRPr="00E0303B" w:rsidRDefault="00A751F6" w:rsidP="00417E8C">
            <w:pPr>
              <w:spacing w:line="276" w:lineRule="auto"/>
              <w:ind w:left="-23"/>
              <w:jc w:val="center"/>
              <w:rPr>
                <w:lang/>
              </w:rPr>
            </w:pPr>
          </w:p>
        </w:tc>
        <w:tc>
          <w:tcPr>
            <w:tcW w:w="3376" w:type="pct"/>
            <w:gridSpan w:val="9"/>
          </w:tcPr>
          <w:p w:rsidR="00A751F6" w:rsidRPr="00E0303B" w:rsidRDefault="00A751F6" w:rsidP="00A751F6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  <w:lang/>
              </w:rPr>
            </w:pPr>
            <w:proofErr w:type="spellStart"/>
            <w:r w:rsidRPr="00E0303B">
              <w:rPr>
                <w:sz w:val="20"/>
                <w:szCs w:val="20"/>
              </w:rPr>
              <w:t>Ivić</w:t>
            </w:r>
            <w:proofErr w:type="spellEnd"/>
            <w:r w:rsidRPr="00E0303B">
              <w:rPr>
                <w:sz w:val="20"/>
                <w:szCs w:val="20"/>
              </w:rPr>
              <w:t xml:space="preserve"> S, </w:t>
            </w:r>
            <w:proofErr w:type="spellStart"/>
            <w:r w:rsidRPr="00E0303B">
              <w:rPr>
                <w:sz w:val="20"/>
                <w:szCs w:val="20"/>
              </w:rPr>
              <w:t>Vučinić</w:t>
            </w:r>
            <w:proofErr w:type="spellEnd"/>
            <w:r w:rsidRPr="00E0303B">
              <w:rPr>
                <w:sz w:val="20"/>
                <w:szCs w:val="20"/>
              </w:rPr>
              <w:t xml:space="preserve"> P, </w:t>
            </w:r>
            <w:proofErr w:type="spellStart"/>
            <w:r w:rsidRPr="00E0303B">
              <w:rPr>
                <w:sz w:val="20"/>
                <w:szCs w:val="20"/>
              </w:rPr>
              <w:t>Petrović</w:t>
            </w:r>
            <w:proofErr w:type="spellEnd"/>
            <w:r w:rsidRPr="00E0303B">
              <w:rPr>
                <w:sz w:val="20"/>
                <w:szCs w:val="20"/>
              </w:rPr>
              <w:t xml:space="preserve"> Đ, </w:t>
            </w:r>
            <w:proofErr w:type="spellStart"/>
            <w:r w:rsidRPr="00E0303B">
              <w:rPr>
                <w:sz w:val="20"/>
                <w:szCs w:val="20"/>
              </w:rPr>
              <w:t>Puškar</w:t>
            </w:r>
            <w:proofErr w:type="spellEnd"/>
            <w:r w:rsidRPr="00E0303B">
              <w:rPr>
                <w:sz w:val="20"/>
                <w:szCs w:val="20"/>
              </w:rPr>
              <w:t xml:space="preserve"> N, </w:t>
            </w:r>
            <w:proofErr w:type="spellStart"/>
            <w:r w:rsidRPr="00E0303B">
              <w:rPr>
                <w:sz w:val="20"/>
                <w:szCs w:val="20"/>
              </w:rPr>
              <w:t>Radumilo</w:t>
            </w:r>
            <w:proofErr w:type="spellEnd"/>
            <w:r w:rsidRPr="00E0303B">
              <w:rPr>
                <w:sz w:val="20"/>
                <w:szCs w:val="20"/>
              </w:rPr>
              <w:t xml:space="preserve"> D, </w:t>
            </w:r>
            <w:proofErr w:type="spellStart"/>
            <w:r w:rsidRPr="00E0303B">
              <w:rPr>
                <w:b/>
                <w:bCs/>
                <w:sz w:val="20"/>
                <w:szCs w:val="20"/>
              </w:rPr>
              <w:t>Tadić</w:t>
            </w:r>
            <w:proofErr w:type="spellEnd"/>
            <w:r w:rsidRPr="00E0303B">
              <w:rPr>
                <w:b/>
                <w:bCs/>
                <w:sz w:val="20"/>
                <w:szCs w:val="20"/>
              </w:rPr>
              <w:t xml:space="preserve"> A,</w:t>
            </w:r>
            <w:r w:rsidRPr="00E0303B">
              <w:rPr>
                <w:sz w:val="20"/>
                <w:szCs w:val="20"/>
              </w:rPr>
              <w:t xml:space="preserve"> </w:t>
            </w:r>
            <w:proofErr w:type="spellStart"/>
            <w:r w:rsidRPr="00E0303B">
              <w:rPr>
                <w:sz w:val="20"/>
                <w:szCs w:val="20"/>
              </w:rPr>
              <w:t>Kulić</w:t>
            </w:r>
            <w:proofErr w:type="spellEnd"/>
            <w:r w:rsidRPr="00E0303B">
              <w:rPr>
                <w:sz w:val="20"/>
                <w:szCs w:val="20"/>
              </w:rPr>
              <w:t xml:space="preserve"> S. </w:t>
            </w:r>
            <w:hyperlink r:id="rId8" w:history="1">
              <w:r w:rsidRPr="00C75061">
                <w:rPr>
                  <w:rStyle w:val="Hyperlink"/>
                  <w:sz w:val="20"/>
                  <w:szCs w:val="20"/>
                </w:rPr>
                <w:t xml:space="preserve">Upper airway </w:t>
              </w:r>
              <w:proofErr w:type="spellStart"/>
              <w:r w:rsidRPr="00C75061">
                <w:rPr>
                  <w:rStyle w:val="Hyperlink"/>
                  <w:sz w:val="20"/>
                  <w:szCs w:val="20"/>
                </w:rPr>
                <w:t>sagittal</w:t>
              </w:r>
              <w:proofErr w:type="spellEnd"/>
              <w:r w:rsidRPr="00C75061">
                <w:rPr>
                  <w:rStyle w:val="Hyperlink"/>
                  <w:sz w:val="20"/>
                  <w:szCs w:val="20"/>
                </w:rPr>
                <w:t xml:space="preserve"> dimensions in children with hyper-divergent class II/1 malocclusion.</w:t>
              </w:r>
            </w:hyperlink>
            <w:r w:rsidRPr="00E0303B">
              <w:rPr>
                <w:sz w:val="20"/>
                <w:szCs w:val="20"/>
              </w:rPr>
              <w:t xml:space="preserve"> </w:t>
            </w:r>
            <w:proofErr w:type="spellStart"/>
            <w:r w:rsidRPr="00E0303B">
              <w:rPr>
                <w:sz w:val="20"/>
                <w:szCs w:val="20"/>
              </w:rPr>
              <w:t>Srp</w:t>
            </w:r>
            <w:proofErr w:type="spellEnd"/>
            <w:r w:rsidRPr="00E0303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E0303B">
              <w:rPr>
                <w:sz w:val="20"/>
                <w:szCs w:val="20"/>
              </w:rPr>
              <w:t>rh</w:t>
            </w:r>
            <w:proofErr w:type="spellEnd"/>
            <w:r w:rsidRPr="00E0303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E0303B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>ok</w:t>
            </w:r>
            <w:proofErr w:type="spellEnd"/>
            <w:r w:rsidRPr="00E0303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 w:rsidRPr="00E0303B">
              <w:rPr>
                <w:sz w:val="20"/>
                <w:szCs w:val="20"/>
              </w:rPr>
              <w:t>ek</w:t>
            </w:r>
            <w:proofErr w:type="spellEnd"/>
            <w:r w:rsidRPr="00E0303B">
              <w:rPr>
                <w:sz w:val="20"/>
                <w:szCs w:val="20"/>
              </w:rPr>
              <w:t>. 2024</w:t>
            </w:r>
            <w:proofErr w:type="gramStart"/>
            <w:r w:rsidRPr="00E0303B">
              <w:rPr>
                <w:sz w:val="20"/>
                <w:szCs w:val="20"/>
              </w:rPr>
              <w:t>;152</w:t>
            </w:r>
            <w:proofErr w:type="gramEnd"/>
            <w:r w:rsidRPr="00E0303B">
              <w:rPr>
                <w:sz w:val="20"/>
                <w:szCs w:val="20"/>
              </w:rPr>
              <w:t>(7-8):344-50.</w:t>
            </w:r>
          </w:p>
        </w:tc>
        <w:tc>
          <w:tcPr>
            <w:tcW w:w="507" w:type="pct"/>
          </w:tcPr>
          <w:p w:rsidR="00A751F6" w:rsidRDefault="00A751F6" w:rsidP="002B19A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162/167</w:t>
            </w:r>
          </w:p>
          <w:p w:rsidR="00A751F6" w:rsidRPr="00E0303B" w:rsidRDefault="00A751F6" w:rsidP="002B19A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20" w:type="pct"/>
          </w:tcPr>
          <w:p w:rsidR="00A751F6" w:rsidRDefault="00A751F6" w:rsidP="002B19A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23</w:t>
            </w:r>
          </w:p>
          <w:p w:rsidR="00A751F6" w:rsidRPr="00E0303B" w:rsidRDefault="00A751F6" w:rsidP="002B19A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02" w:type="pct"/>
          </w:tcPr>
          <w:p w:rsidR="00A751F6" w:rsidRDefault="00A751F6" w:rsidP="002B19A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0.2</w:t>
            </w:r>
          </w:p>
          <w:p w:rsidR="00A751F6" w:rsidRPr="00E0303B" w:rsidRDefault="00A751F6" w:rsidP="002B19A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A751F6" w:rsidRPr="00E0303B" w:rsidTr="007C515B">
        <w:trPr>
          <w:trHeight w:val="227"/>
          <w:jc w:val="center"/>
        </w:trPr>
        <w:tc>
          <w:tcPr>
            <w:tcW w:w="295" w:type="pct"/>
            <w:vAlign w:val="center"/>
          </w:tcPr>
          <w:p w:rsidR="00A751F6" w:rsidRPr="00E0303B" w:rsidRDefault="00A751F6" w:rsidP="00417E8C">
            <w:pPr>
              <w:spacing w:line="276" w:lineRule="auto"/>
              <w:ind w:left="-23"/>
              <w:jc w:val="center"/>
              <w:rPr>
                <w:lang/>
              </w:rPr>
            </w:pPr>
            <w:r w:rsidRPr="00E0303B">
              <w:rPr>
                <w:lang/>
              </w:rPr>
              <w:t>4.</w:t>
            </w:r>
          </w:p>
        </w:tc>
        <w:tc>
          <w:tcPr>
            <w:tcW w:w="3376" w:type="pct"/>
            <w:gridSpan w:val="9"/>
          </w:tcPr>
          <w:p w:rsidR="00A751F6" w:rsidRDefault="00A751F6" w:rsidP="002B19A1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751F6">
              <w:rPr>
                <w:rFonts w:ascii="Times New Roman" w:hAnsi="Times New Roman"/>
                <w:b w:val="0"/>
                <w:sz w:val="20"/>
                <w:szCs w:val="20"/>
              </w:rPr>
              <w:t>Bajkin</w:t>
            </w:r>
            <w:proofErr w:type="spellEnd"/>
            <w:r w:rsidRPr="00A751F6">
              <w:rPr>
                <w:rFonts w:ascii="Times New Roman" w:hAnsi="Times New Roman"/>
                <w:b w:val="0"/>
                <w:sz w:val="20"/>
                <w:szCs w:val="20"/>
              </w:rPr>
              <w:t xml:space="preserve"> B</w:t>
            </w:r>
            <w:r w:rsidRPr="00F245D8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A751F6">
              <w:rPr>
                <w:rFonts w:ascii="Times New Roman" w:hAnsi="Times New Roman"/>
                <w:sz w:val="20"/>
                <w:szCs w:val="20"/>
              </w:rPr>
              <w:t>Tadić</w:t>
            </w:r>
            <w:proofErr w:type="spellEnd"/>
            <w:r w:rsidRPr="00A751F6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Komšić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J,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Vučković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B</w:t>
            </w:r>
            <w:r w:rsidRPr="00F245D8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9" w:history="1">
              <w:r w:rsidRPr="00F245D8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Risk of </w:t>
              </w:r>
              <w:proofErr w:type="spellStart"/>
              <w:r w:rsidRPr="00F245D8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dentoalveolar</w:t>
              </w:r>
              <w:proofErr w:type="spellEnd"/>
              <w:r w:rsidRPr="00F245D8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surgery postoperative bleeding in patients taking direct oral anticoagulants and vitamin K antagonists: A prospective observational study</w:t>
              </w:r>
            </w:hyperlink>
            <w:r w:rsidRPr="00F245D8">
              <w:rPr>
                <w:rFonts w:ascii="Times New Roman" w:hAnsi="Times New Roman"/>
                <w:b w:val="0"/>
                <w:sz w:val="20"/>
                <w:szCs w:val="20"/>
              </w:rPr>
              <w:t xml:space="preserve">. J </w:t>
            </w:r>
            <w:proofErr w:type="spellStart"/>
            <w:r w:rsidRPr="00F245D8">
              <w:rPr>
                <w:rFonts w:ascii="Times New Roman" w:hAnsi="Times New Roman"/>
                <w:b w:val="0"/>
                <w:sz w:val="20"/>
                <w:szCs w:val="20"/>
              </w:rPr>
              <w:t>Craniomaxill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ofac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Surg. 2024 Jun</w:t>
            </w: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</w:rPr>
              <w:t>;52</w:t>
            </w:r>
            <w:proofErr w:type="gramEnd"/>
            <w:r>
              <w:rPr>
                <w:rFonts w:ascii="Times New Roman" w:hAnsi="Times New Roman"/>
                <w:b w:val="0"/>
                <w:sz w:val="20"/>
                <w:szCs w:val="20"/>
              </w:rPr>
              <w:t>(6):772-</w:t>
            </w:r>
            <w:r w:rsidRPr="00F245D8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507" w:type="pct"/>
            <w:vAlign w:val="center"/>
          </w:tcPr>
          <w:p w:rsidR="00A751F6" w:rsidRDefault="00A751F6" w:rsidP="002B19A1">
            <w:pPr>
              <w:jc w:val="center"/>
            </w:pPr>
            <w:r w:rsidRPr="00F245D8">
              <w:t>50/213</w:t>
            </w:r>
          </w:p>
          <w:p w:rsidR="00A751F6" w:rsidRPr="00292F7E" w:rsidRDefault="00A751F6" w:rsidP="002B19A1">
            <w:pPr>
              <w:jc w:val="center"/>
            </w:pPr>
            <w:r>
              <w:t>(2022)</w:t>
            </w:r>
          </w:p>
        </w:tc>
        <w:tc>
          <w:tcPr>
            <w:tcW w:w="420" w:type="pct"/>
            <w:vAlign w:val="center"/>
          </w:tcPr>
          <w:p w:rsidR="00A751F6" w:rsidRDefault="00A751F6" w:rsidP="002B19A1">
            <w:pPr>
              <w:jc w:val="center"/>
            </w:pPr>
            <w:r>
              <w:t>21</w:t>
            </w:r>
          </w:p>
          <w:p w:rsidR="00A751F6" w:rsidRDefault="00A751F6" w:rsidP="002B19A1">
            <w:pPr>
              <w:jc w:val="center"/>
            </w:pPr>
            <w:r>
              <w:t>(2022)</w:t>
            </w:r>
          </w:p>
        </w:tc>
        <w:tc>
          <w:tcPr>
            <w:tcW w:w="402" w:type="pct"/>
            <w:vAlign w:val="center"/>
          </w:tcPr>
          <w:p w:rsidR="00A751F6" w:rsidRDefault="00A751F6" w:rsidP="002B19A1">
            <w:pPr>
              <w:jc w:val="center"/>
            </w:pPr>
            <w:r>
              <w:t>3.1</w:t>
            </w:r>
          </w:p>
          <w:p w:rsidR="00A751F6" w:rsidRPr="00292F7E" w:rsidRDefault="00A751F6" w:rsidP="002B19A1">
            <w:pPr>
              <w:jc w:val="center"/>
            </w:pPr>
            <w:r>
              <w:t xml:space="preserve">(2022) </w:t>
            </w:r>
          </w:p>
        </w:tc>
      </w:tr>
      <w:tr w:rsidR="00A751F6" w:rsidRPr="00E0303B" w:rsidTr="00D668AD">
        <w:trPr>
          <w:trHeight w:val="227"/>
          <w:jc w:val="center"/>
        </w:trPr>
        <w:tc>
          <w:tcPr>
            <w:tcW w:w="295" w:type="pct"/>
            <w:vAlign w:val="center"/>
          </w:tcPr>
          <w:p w:rsidR="00A751F6" w:rsidRPr="00E0303B" w:rsidRDefault="00A751F6" w:rsidP="00417E8C">
            <w:pPr>
              <w:spacing w:line="276" w:lineRule="auto"/>
              <w:ind w:left="-23"/>
              <w:jc w:val="center"/>
              <w:rPr>
                <w:lang/>
              </w:rPr>
            </w:pPr>
            <w:r w:rsidRPr="00E0303B">
              <w:rPr>
                <w:lang/>
              </w:rPr>
              <w:t>5.</w:t>
            </w:r>
          </w:p>
        </w:tc>
        <w:tc>
          <w:tcPr>
            <w:tcW w:w="3376" w:type="pct"/>
            <w:gridSpan w:val="9"/>
          </w:tcPr>
          <w:p w:rsidR="00A751F6" w:rsidRPr="000022A6" w:rsidRDefault="00A751F6" w:rsidP="005A4A9D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5A4A9D">
              <w:rPr>
                <w:bCs/>
                <w:sz w:val="20"/>
                <w:szCs w:val="20"/>
              </w:rPr>
              <w:t>Vukoje</w:t>
            </w:r>
            <w:proofErr w:type="spellEnd"/>
            <w:r w:rsidRPr="005A4A9D">
              <w:rPr>
                <w:bCs/>
                <w:sz w:val="20"/>
                <w:szCs w:val="20"/>
              </w:rPr>
              <w:t xml:space="preserve"> K</w:t>
            </w:r>
            <w:r w:rsidRPr="0008370A">
              <w:rPr>
                <w:sz w:val="20"/>
                <w:szCs w:val="20"/>
              </w:rPr>
              <w:t xml:space="preserve">, </w:t>
            </w:r>
            <w:proofErr w:type="spellStart"/>
            <w:r w:rsidRPr="0008370A">
              <w:rPr>
                <w:sz w:val="20"/>
                <w:szCs w:val="20"/>
              </w:rPr>
              <w:t>Veljović</w:t>
            </w:r>
            <w:proofErr w:type="spellEnd"/>
            <w:r w:rsidRPr="0008370A">
              <w:rPr>
                <w:sz w:val="20"/>
                <w:szCs w:val="20"/>
              </w:rPr>
              <w:t xml:space="preserve"> T,</w:t>
            </w:r>
            <w:r w:rsidRPr="000837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3CDC">
              <w:rPr>
                <w:bCs/>
                <w:sz w:val="20"/>
                <w:szCs w:val="20"/>
              </w:rPr>
              <w:t>Mirnić</w:t>
            </w:r>
            <w:proofErr w:type="spellEnd"/>
            <w:r w:rsidRPr="009C3CDC">
              <w:rPr>
                <w:bCs/>
                <w:sz w:val="20"/>
                <w:szCs w:val="20"/>
              </w:rPr>
              <w:t xml:space="preserve"> J</w:t>
            </w:r>
            <w:r w:rsidRPr="0008370A">
              <w:rPr>
                <w:sz w:val="20"/>
                <w:szCs w:val="20"/>
              </w:rPr>
              <w:t xml:space="preserve">, </w:t>
            </w:r>
            <w:proofErr w:type="spellStart"/>
            <w:r w:rsidRPr="0008370A">
              <w:rPr>
                <w:sz w:val="20"/>
                <w:szCs w:val="20"/>
              </w:rPr>
              <w:t>Maletin</w:t>
            </w:r>
            <w:proofErr w:type="spellEnd"/>
            <w:r w:rsidRPr="0008370A">
              <w:rPr>
                <w:sz w:val="20"/>
                <w:szCs w:val="20"/>
              </w:rPr>
              <w:t xml:space="preserve"> A, </w:t>
            </w:r>
            <w:proofErr w:type="spellStart"/>
            <w:r w:rsidRPr="005A4A9D">
              <w:rPr>
                <w:b/>
                <w:sz w:val="20"/>
                <w:szCs w:val="20"/>
              </w:rPr>
              <w:t>Tadić</w:t>
            </w:r>
            <w:proofErr w:type="spellEnd"/>
            <w:r w:rsidRPr="005A4A9D">
              <w:rPr>
                <w:b/>
                <w:sz w:val="20"/>
                <w:szCs w:val="20"/>
              </w:rPr>
              <w:t xml:space="preserve"> A</w:t>
            </w:r>
            <w:r w:rsidRPr="0008370A">
              <w:rPr>
                <w:sz w:val="20"/>
                <w:szCs w:val="20"/>
              </w:rPr>
              <w:t xml:space="preserve">. </w:t>
            </w:r>
            <w:hyperlink r:id="rId10" w:history="1">
              <w:r w:rsidRPr="00661E1B">
                <w:rPr>
                  <w:rStyle w:val="Hyperlink"/>
                  <w:sz w:val="20"/>
                  <w:szCs w:val="20"/>
                </w:rPr>
                <w:t xml:space="preserve">Influence of solvent use on apical extrusion during removal of </w:t>
              </w:r>
              <w:proofErr w:type="spellStart"/>
              <w:r w:rsidRPr="00661E1B">
                <w:rPr>
                  <w:rStyle w:val="Hyperlink"/>
                  <w:sz w:val="20"/>
                  <w:szCs w:val="20"/>
                </w:rPr>
                <w:t>Resilon</w:t>
              </w:r>
              <w:proofErr w:type="spellEnd"/>
              <w:r w:rsidRPr="00661E1B">
                <w:rPr>
                  <w:rStyle w:val="Hyperlink"/>
                  <w:sz w:val="20"/>
                  <w:szCs w:val="20"/>
                </w:rPr>
                <w:t>™ from root canals</w:t>
              </w:r>
            </w:hyperlink>
            <w:r w:rsidRPr="00661E1B">
              <w:rPr>
                <w:sz w:val="20"/>
                <w:szCs w:val="20"/>
              </w:rPr>
              <w:t>.</w:t>
            </w:r>
            <w:r w:rsidRPr="0008370A">
              <w:rPr>
                <w:sz w:val="20"/>
                <w:szCs w:val="20"/>
              </w:rPr>
              <w:t xml:space="preserve"> </w:t>
            </w:r>
            <w:proofErr w:type="spellStart"/>
            <w:r w:rsidRPr="0008370A">
              <w:rPr>
                <w:sz w:val="20"/>
                <w:szCs w:val="20"/>
              </w:rPr>
              <w:t>Vojnosanit</w:t>
            </w:r>
            <w:proofErr w:type="spellEnd"/>
            <w:r w:rsidRPr="0008370A">
              <w:rPr>
                <w:sz w:val="20"/>
                <w:szCs w:val="20"/>
              </w:rPr>
              <w:t xml:space="preserve"> Pregl. </w:t>
            </w:r>
            <w:r w:rsidRPr="0008370A">
              <w:rPr>
                <w:sz w:val="20"/>
                <w:szCs w:val="20"/>
              </w:rPr>
              <w:lastRenderedPageBreak/>
              <w:t>2023</w:t>
            </w:r>
            <w:proofErr w:type="gramStart"/>
            <w:r w:rsidRPr="0008370A">
              <w:rPr>
                <w:sz w:val="20"/>
                <w:szCs w:val="20"/>
              </w:rPr>
              <w:t>;80</w:t>
            </w:r>
            <w:proofErr w:type="gramEnd"/>
            <w:r w:rsidRPr="0008370A">
              <w:rPr>
                <w:sz w:val="20"/>
                <w:szCs w:val="20"/>
              </w:rPr>
              <w:t>(5):421-6.</w:t>
            </w:r>
          </w:p>
        </w:tc>
        <w:tc>
          <w:tcPr>
            <w:tcW w:w="507" w:type="pct"/>
            <w:vAlign w:val="center"/>
          </w:tcPr>
          <w:tbl>
            <w:tblPr>
              <w:tblW w:w="104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946"/>
            </w:tblGrid>
            <w:tr w:rsidR="00A751F6" w:rsidRPr="000E3612" w:rsidTr="002B19A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751F6" w:rsidRPr="000E3612" w:rsidRDefault="00A751F6" w:rsidP="002B19A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915" w:type="dxa"/>
                  <w:vAlign w:val="center"/>
                  <w:hideMark/>
                </w:tcPr>
                <w:p w:rsidR="00A751F6" w:rsidRPr="000E3612" w:rsidRDefault="00A751F6" w:rsidP="002B19A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E3612">
                    <w:rPr>
                      <w:rFonts w:eastAsia="Times New Roman"/>
                      <w:lang w:val="en-US" w:eastAsia="en-US"/>
                    </w:rPr>
                    <w:t>162/167</w:t>
                  </w:r>
                </w:p>
              </w:tc>
            </w:tr>
          </w:tbl>
          <w:p w:rsidR="00A751F6" w:rsidRPr="000022A6" w:rsidRDefault="00A751F6" w:rsidP="002B19A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A751F6" w:rsidRPr="000022A6" w:rsidRDefault="00A751F6" w:rsidP="002B19A1">
            <w:pPr>
              <w:jc w:val="center"/>
            </w:pPr>
            <w:r w:rsidRPr="0008370A">
              <w:t>23</w:t>
            </w:r>
          </w:p>
        </w:tc>
        <w:tc>
          <w:tcPr>
            <w:tcW w:w="402" w:type="pct"/>
            <w:vAlign w:val="center"/>
          </w:tcPr>
          <w:p w:rsidR="00A751F6" w:rsidRPr="000022A6" w:rsidRDefault="00A751F6" w:rsidP="002B19A1">
            <w:pPr>
              <w:jc w:val="center"/>
            </w:pPr>
            <w:r w:rsidRPr="0008370A">
              <w:t>0.2</w:t>
            </w:r>
          </w:p>
        </w:tc>
      </w:tr>
      <w:tr w:rsidR="00A751F6" w:rsidRPr="00E0303B" w:rsidTr="003C5476">
        <w:trPr>
          <w:trHeight w:val="227"/>
          <w:jc w:val="center"/>
        </w:trPr>
        <w:tc>
          <w:tcPr>
            <w:tcW w:w="295" w:type="pct"/>
            <w:vAlign w:val="center"/>
          </w:tcPr>
          <w:p w:rsidR="00A751F6" w:rsidRPr="00E0303B" w:rsidRDefault="00A751F6" w:rsidP="00417E8C">
            <w:pPr>
              <w:spacing w:line="276" w:lineRule="auto"/>
              <w:ind w:left="-23"/>
              <w:jc w:val="center"/>
              <w:rPr>
                <w:lang/>
              </w:rPr>
            </w:pPr>
            <w:r w:rsidRPr="00E0303B">
              <w:rPr>
                <w:lang/>
              </w:rPr>
              <w:lastRenderedPageBreak/>
              <w:t>6.</w:t>
            </w:r>
          </w:p>
        </w:tc>
        <w:tc>
          <w:tcPr>
            <w:tcW w:w="3376" w:type="pct"/>
            <w:gridSpan w:val="9"/>
          </w:tcPr>
          <w:p w:rsidR="00A751F6" w:rsidRPr="00292F7E" w:rsidRDefault="00A751F6" w:rsidP="002B19A1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751F6">
              <w:rPr>
                <w:rFonts w:ascii="Times New Roman" w:hAnsi="Times New Roman"/>
                <w:sz w:val="20"/>
                <w:szCs w:val="20"/>
              </w:rPr>
              <w:t>Tadić</w:t>
            </w:r>
            <w:proofErr w:type="spellEnd"/>
            <w:r w:rsidRPr="00A751F6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A751F6">
              <w:rPr>
                <w:rFonts w:ascii="Times New Roman" w:hAnsi="Times New Roman"/>
                <w:b w:val="0"/>
                <w:sz w:val="20"/>
                <w:szCs w:val="20"/>
              </w:rPr>
              <w:t>Bajkin</w:t>
            </w:r>
            <w:proofErr w:type="spellEnd"/>
            <w:r w:rsidRPr="00A751F6">
              <w:rPr>
                <w:rFonts w:ascii="Times New Roman" w:hAnsi="Times New Roman"/>
                <w:b w:val="0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Mijatov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Mirnić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J,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Vukoje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K,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</w:rPr>
              <w:t>Sokač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M, et al. </w:t>
            </w:r>
            <w:hyperlink r:id="rId11" w:history="1">
              <w:r w:rsidRPr="00292F7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Influence</w:t>
              </w:r>
              <w:proofErr w:type="gramEnd"/>
              <w:r w:rsidRPr="00292F7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of L-PRF Topical Application on Bone Tissue Healing after Surgical Extraction of Impacted </w:t>
              </w:r>
              <w:proofErr w:type="spellStart"/>
              <w:r w:rsidRPr="00292F7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Mandibular</w:t>
              </w:r>
              <w:proofErr w:type="spellEnd"/>
              <w:r w:rsidRPr="00292F7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Third Molars: Randomized Split-Mouth Clinical Study.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Appl</w:t>
            </w:r>
            <w:proofErr w:type="spellEnd"/>
            <w:r w:rsidRPr="00292F7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292F7E"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ci</w:t>
            </w:r>
            <w:proofErr w:type="spellEnd"/>
            <w:r w:rsidRPr="00292F7E">
              <w:rPr>
                <w:rFonts w:ascii="Times New Roman" w:hAnsi="Times New Roman"/>
                <w:b w:val="0"/>
                <w:sz w:val="20"/>
                <w:szCs w:val="20"/>
              </w:rPr>
              <w:t>-B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asel. 2023</w:t>
            </w: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</w:rPr>
              <w:t>;13</w:t>
            </w:r>
            <w:proofErr w:type="gram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(8):4823. </w:t>
            </w:r>
          </w:p>
        </w:tc>
        <w:tc>
          <w:tcPr>
            <w:tcW w:w="507" w:type="pct"/>
            <w:vAlign w:val="center"/>
          </w:tcPr>
          <w:p w:rsidR="00A751F6" w:rsidRPr="00B741FC" w:rsidRDefault="00A751F6" w:rsidP="002B19A1">
            <w:pPr>
              <w:jc w:val="center"/>
            </w:pPr>
            <w:r w:rsidRPr="000F2D36">
              <w:t>98/175</w:t>
            </w:r>
          </w:p>
        </w:tc>
        <w:tc>
          <w:tcPr>
            <w:tcW w:w="420" w:type="pct"/>
            <w:vAlign w:val="center"/>
          </w:tcPr>
          <w:p w:rsidR="00A751F6" w:rsidRDefault="00A751F6" w:rsidP="002B19A1">
            <w:pPr>
              <w:jc w:val="center"/>
            </w:pPr>
            <w:r>
              <w:t>22</w:t>
            </w:r>
          </w:p>
        </w:tc>
        <w:tc>
          <w:tcPr>
            <w:tcW w:w="402" w:type="pct"/>
            <w:vAlign w:val="center"/>
          </w:tcPr>
          <w:p w:rsidR="00A751F6" w:rsidRPr="00B741FC" w:rsidRDefault="00A751F6" w:rsidP="002B19A1">
            <w:pPr>
              <w:jc w:val="center"/>
            </w:pPr>
            <w:r w:rsidRPr="00292F7E">
              <w:t>2.</w:t>
            </w:r>
            <w:r>
              <w:t>5</w:t>
            </w:r>
          </w:p>
        </w:tc>
      </w:tr>
      <w:tr w:rsidR="005A4A9D" w:rsidRPr="00E0303B" w:rsidTr="00B84187">
        <w:trPr>
          <w:trHeight w:val="227"/>
          <w:jc w:val="center"/>
        </w:trPr>
        <w:tc>
          <w:tcPr>
            <w:tcW w:w="295" w:type="pct"/>
            <w:vAlign w:val="center"/>
          </w:tcPr>
          <w:p w:rsidR="005A4A9D" w:rsidRPr="00E0303B" w:rsidRDefault="005A4A9D" w:rsidP="00417E8C">
            <w:pPr>
              <w:spacing w:line="276" w:lineRule="auto"/>
              <w:ind w:left="-23"/>
              <w:jc w:val="center"/>
              <w:rPr>
                <w:lang/>
              </w:rPr>
            </w:pPr>
            <w:r w:rsidRPr="00E0303B">
              <w:rPr>
                <w:lang/>
              </w:rPr>
              <w:t>7.</w:t>
            </w:r>
          </w:p>
        </w:tc>
        <w:tc>
          <w:tcPr>
            <w:tcW w:w="3376" w:type="pct"/>
            <w:gridSpan w:val="9"/>
          </w:tcPr>
          <w:p w:rsidR="005A4A9D" w:rsidRPr="008216C8" w:rsidRDefault="005A4A9D" w:rsidP="002B19A1">
            <w:pPr>
              <w:pStyle w:val="TableParagraph"/>
              <w:ind w:right="24"/>
              <w:jc w:val="both"/>
              <w:rPr>
                <w:sz w:val="20"/>
                <w:szCs w:val="20"/>
              </w:rPr>
            </w:pPr>
            <w:proofErr w:type="spellStart"/>
            <w:r w:rsidRPr="005A4A9D">
              <w:rPr>
                <w:color w:val="212121"/>
                <w:sz w:val="20"/>
                <w:szCs w:val="20"/>
                <w:shd w:val="clear" w:color="auto" w:fill="FFFFFF"/>
              </w:rPr>
              <w:t>Mijatov</w:t>
            </w:r>
            <w:proofErr w:type="spellEnd"/>
            <w:r w:rsidRPr="005A4A9D">
              <w:rPr>
                <w:color w:val="212121"/>
                <w:sz w:val="20"/>
                <w:szCs w:val="20"/>
                <w:shd w:val="clear" w:color="auto" w:fill="FFFFFF"/>
              </w:rPr>
              <w:t xml:space="preserve"> I</w:t>
            </w:r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C7F90">
              <w:rPr>
                <w:color w:val="212121"/>
                <w:sz w:val="20"/>
                <w:szCs w:val="20"/>
                <w:shd w:val="clear" w:color="auto" w:fill="FFFFFF"/>
              </w:rPr>
              <w:t>Kiralj</w:t>
            </w:r>
            <w:proofErr w:type="spellEnd"/>
            <w:r w:rsidRPr="003C7F90">
              <w:rPr>
                <w:color w:val="212121"/>
                <w:sz w:val="20"/>
                <w:szCs w:val="20"/>
                <w:shd w:val="clear" w:color="auto" w:fill="FFFFFF"/>
              </w:rPr>
              <w:t xml:space="preserve"> A</w:t>
            </w:r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Ilić</w:t>
            </w:r>
            <w:proofErr w:type="spellEnd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 MP, </w:t>
            </w:r>
            <w:proofErr w:type="spellStart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Vučković</w:t>
            </w:r>
            <w:proofErr w:type="spellEnd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 N, </w:t>
            </w:r>
            <w:proofErr w:type="spellStart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Spasić</w:t>
            </w:r>
            <w:proofErr w:type="spellEnd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Nikolić</w:t>
            </w:r>
            <w:proofErr w:type="spellEnd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 J, </w:t>
            </w:r>
            <w:proofErr w:type="spellStart"/>
            <w:r w:rsidRPr="005A4A9D">
              <w:rPr>
                <w:b/>
                <w:color w:val="212121"/>
                <w:sz w:val="20"/>
                <w:szCs w:val="20"/>
                <w:shd w:val="clear" w:color="auto" w:fill="FFFFFF"/>
              </w:rPr>
              <w:t>Tadić</w:t>
            </w:r>
            <w:proofErr w:type="spellEnd"/>
            <w:r w:rsidRPr="005A4A9D">
              <w:rPr>
                <w:b/>
                <w:color w:val="212121"/>
                <w:sz w:val="20"/>
                <w:szCs w:val="20"/>
                <w:shd w:val="clear" w:color="auto" w:fill="FFFFFF"/>
              </w:rPr>
              <w:t xml:space="preserve"> A</w:t>
            </w:r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Mijatov</w:t>
            </w:r>
            <w:proofErr w:type="spellEnd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 S. </w:t>
            </w:r>
            <w:hyperlink r:id="rId12" w:history="1">
              <w:r w:rsidRPr="008216C8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Pathological tumor volume as a simple quantitative predictive factor of survival in oral </w:t>
              </w:r>
              <w:proofErr w:type="spellStart"/>
              <w:r w:rsidRPr="008216C8">
                <w:rPr>
                  <w:rStyle w:val="Hyperlink"/>
                  <w:sz w:val="20"/>
                  <w:szCs w:val="20"/>
                  <w:shd w:val="clear" w:color="auto" w:fill="FFFFFF"/>
                </w:rPr>
                <w:t>squamous</w:t>
              </w:r>
              <w:proofErr w:type="spellEnd"/>
              <w:r w:rsidRPr="008216C8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 cell carcinoma</w:t>
              </w:r>
            </w:hyperlink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Oncol</w:t>
            </w:r>
            <w:proofErr w:type="spellEnd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Lett</w:t>
            </w:r>
            <w:proofErr w:type="spellEnd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. 2023 Jan 25</w:t>
            </w:r>
            <w:proofErr w:type="gramStart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;25</w:t>
            </w:r>
            <w:proofErr w:type="gramEnd"/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(3):94. </w:t>
            </w:r>
          </w:p>
        </w:tc>
        <w:tc>
          <w:tcPr>
            <w:tcW w:w="507" w:type="pct"/>
          </w:tcPr>
          <w:p w:rsidR="005A4A9D" w:rsidRDefault="005A4A9D" w:rsidP="002B19A1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5A4A9D" w:rsidRDefault="005A4A9D" w:rsidP="002B19A1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BC762E">
              <w:rPr>
                <w:sz w:val="20"/>
                <w:szCs w:val="20"/>
              </w:rPr>
              <w:t>162/242</w:t>
            </w:r>
            <w:r w:rsidRPr="00BC762E">
              <w:rPr>
                <w:sz w:val="20"/>
                <w:szCs w:val="20"/>
              </w:rPr>
              <w:tab/>
            </w:r>
          </w:p>
        </w:tc>
        <w:tc>
          <w:tcPr>
            <w:tcW w:w="420" w:type="pct"/>
          </w:tcPr>
          <w:p w:rsidR="005A4A9D" w:rsidRDefault="005A4A9D" w:rsidP="002B19A1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5A4A9D" w:rsidRDefault="005A4A9D" w:rsidP="002B19A1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5A4A9D" w:rsidRDefault="005A4A9D" w:rsidP="002B19A1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5A4A9D" w:rsidRDefault="005A4A9D" w:rsidP="002B19A1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5A4A9D" w:rsidRDefault="005A4A9D" w:rsidP="002B19A1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  <w:tr w:rsidR="00F16C9C" w:rsidRPr="00E0303B" w:rsidTr="00E527D2">
        <w:trPr>
          <w:trHeight w:val="227"/>
          <w:jc w:val="center"/>
        </w:trPr>
        <w:tc>
          <w:tcPr>
            <w:tcW w:w="295" w:type="pct"/>
            <w:vAlign w:val="center"/>
          </w:tcPr>
          <w:p w:rsidR="00F16C9C" w:rsidRPr="00E0303B" w:rsidRDefault="00F16C9C" w:rsidP="00417E8C">
            <w:pPr>
              <w:spacing w:line="276" w:lineRule="auto"/>
              <w:ind w:left="-23"/>
              <w:jc w:val="center"/>
              <w:rPr>
                <w:lang/>
              </w:rPr>
            </w:pPr>
            <w:r w:rsidRPr="00E0303B">
              <w:rPr>
                <w:lang/>
              </w:rPr>
              <w:t>8.</w:t>
            </w:r>
          </w:p>
        </w:tc>
        <w:tc>
          <w:tcPr>
            <w:tcW w:w="3376" w:type="pct"/>
            <w:gridSpan w:val="9"/>
          </w:tcPr>
          <w:p w:rsidR="00F16C9C" w:rsidRPr="000022A6" w:rsidRDefault="00F16C9C" w:rsidP="00F16C9C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6F47B2">
              <w:rPr>
                <w:bCs/>
                <w:sz w:val="20"/>
                <w:szCs w:val="20"/>
              </w:rPr>
              <w:t>Mirnić</w:t>
            </w:r>
            <w:proofErr w:type="spellEnd"/>
            <w:r w:rsidRPr="006F47B2">
              <w:rPr>
                <w:bCs/>
                <w:sz w:val="20"/>
                <w:szCs w:val="20"/>
              </w:rPr>
              <w:t xml:space="preserve"> J,</w:t>
            </w:r>
            <w:r w:rsidRPr="006F47B2">
              <w:rPr>
                <w:sz w:val="20"/>
                <w:szCs w:val="20"/>
              </w:rPr>
              <w:t xml:space="preserve"> </w:t>
            </w:r>
            <w:proofErr w:type="spellStart"/>
            <w:r w:rsidRPr="006F47B2">
              <w:rPr>
                <w:sz w:val="20"/>
                <w:szCs w:val="20"/>
              </w:rPr>
              <w:t>Đurić</w:t>
            </w:r>
            <w:proofErr w:type="spellEnd"/>
            <w:r w:rsidRPr="006F47B2">
              <w:rPr>
                <w:sz w:val="20"/>
                <w:szCs w:val="20"/>
              </w:rPr>
              <w:t xml:space="preserve"> M, </w:t>
            </w:r>
            <w:proofErr w:type="spellStart"/>
            <w:r w:rsidRPr="006F47B2">
              <w:rPr>
                <w:sz w:val="20"/>
                <w:szCs w:val="20"/>
              </w:rPr>
              <w:t>Veljović</w:t>
            </w:r>
            <w:proofErr w:type="spellEnd"/>
            <w:r w:rsidRPr="006F47B2">
              <w:rPr>
                <w:sz w:val="20"/>
                <w:szCs w:val="20"/>
              </w:rPr>
              <w:t xml:space="preserve"> T, </w:t>
            </w:r>
            <w:proofErr w:type="spellStart"/>
            <w:r w:rsidRPr="006F47B2">
              <w:rPr>
                <w:sz w:val="20"/>
                <w:szCs w:val="20"/>
              </w:rPr>
              <w:t>Gušić</w:t>
            </w:r>
            <w:proofErr w:type="spellEnd"/>
            <w:r w:rsidRPr="006F47B2">
              <w:rPr>
                <w:sz w:val="20"/>
                <w:szCs w:val="20"/>
              </w:rPr>
              <w:t xml:space="preserve"> I, </w:t>
            </w:r>
            <w:proofErr w:type="spellStart"/>
            <w:r w:rsidRPr="006F47B2">
              <w:rPr>
                <w:sz w:val="20"/>
                <w:szCs w:val="20"/>
              </w:rPr>
              <w:t>Katanić</w:t>
            </w:r>
            <w:proofErr w:type="spellEnd"/>
            <w:r w:rsidRPr="006F47B2">
              <w:rPr>
                <w:sz w:val="20"/>
                <w:szCs w:val="20"/>
              </w:rPr>
              <w:t xml:space="preserve"> J</w:t>
            </w:r>
            <w:r w:rsidRPr="006F47B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16C9C">
              <w:rPr>
                <w:bCs/>
                <w:sz w:val="20"/>
                <w:szCs w:val="20"/>
              </w:rPr>
              <w:t>Vukoje</w:t>
            </w:r>
            <w:proofErr w:type="spellEnd"/>
            <w:r w:rsidRPr="00F16C9C">
              <w:rPr>
                <w:bCs/>
                <w:sz w:val="20"/>
                <w:szCs w:val="20"/>
              </w:rPr>
              <w:t xml:space="preserve"> K</w:t>
            </w:r>
            <w:r w:rsidRPr="006F47B2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Ramić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 w:rsidRPr="00F16C9C">
              <w:rPr>
                <w:b/>
                <w:sz w:val="20"/>
                <w:szCs w:val="20"/>
              </w:rPr>
              <w:t>Tadić</w:t>
            </w:r>
            <w:proofErr w:type="spellEnd"/>
            <w:r w:rsidRPr="00F16C9C">
              <w:rPr>
                <w:b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, Brkić S</w:t>
            </w:r>
            <w:r w:rsidRPr="006F47B2">
              <w:rPr>
                <w:sz w:val="20"/>
                <w:szCs w:val="20"/>
              </w:rPr>
              <w:t xml:space="preserve">. </w:t>
            </w:r>
            <w:hyperlink r:id="rId13" w:history="1">
              <w:r w:rsidRPr="006F47B2">
                <w:rPr>
                  <w:rStyle w:val="Hyperlink"/>
                  <w:sz w:val="20"/>
                  <w:szCs w:val="20"/>
                </w:rPr>
                <w:t xml:space="preserve">Evaluation of Lipid </w:t>
              </w:r>
              <w:proofErr w:type="spellStart"/>
              <w:r w:rsidRPr="006F47B2">
                <w:rPr>
                  <w:rStyle w:val="Hyperlink"/>
                  <w:sz w:val="20"/>
                  <w:szCs w:val="20"/>
                </w:rPr>
                <w:t>Peroxidation</w:t>
              </w:r>
              <w:proofErr w:type="spellEnd"/>
              <w:r w:rsidRPr="006F47B2">
                <w:rPr>
                  <w:rStyle w:val="Hyperlink"/>
                  <w:sz w:val="20"/>
                  <w:szCs w:val="20"/>
                </w:rPr>
                <w:t xml:space="preserve"> in the Saliva of Diabetes Mellitus Type 2 Patients with Periodontal Disease.</w:t>
              </w:r>
            </w:hyperlink>
            <w:r w:rsidRPr="006F47B2">
              <w:rPr>
                <w:sz w:val="20"/>
                <w:szCs w:val="20"/>
              </w:rPr>
              <w:t xml:space="preserve"> Biomedicines. 2022 Dec 6</w:t>
            </w:r>
            <w:proofErr w:type="gramStart"/>
            <w:r w:rsidRPr="006F47B2">
              <w:rPr>
                <w:sz w:val="20"/>
                <w:szCs w:val="20"/>
              </w:rPr>
              <w:t>;10</w:t>
            </w:r>
            <w:proofErr w:type="gramEnd"/>
            <w:r w:rsidRPr="006F47B2">
              <w:rPr>
                <w:sz w:val="20"/>
                <w:szCs w:val="20"/>
              </w:rPr>
              <w:t>(12):3147.</w:t>
            </w:r>
          </w:p>
        </w:tc>
        <w:tc>
          <w:tcPr>
            <w:tcW w:w="507" w:type="pct"/>
            <w:vAlign w:val="center"/>
          </w:tcPr>
          <w:p w:rsidR="00F16C9C" w:rsidRPr="000022A6" w:rsidRDefault="00F16C9C" w:rsidP="002B19A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68/278</w:t>
            </w:r>
          </w:p>
        </w:tc>
        <w:tc>
          <w:tcPr>
            <w:tcW w:w="420" w:type="pct"/>
            <w:vAlign w:val="center"/>
          </w:tcPr>
          <w:p w:rsidR="00F16C9C" w:rsidRPr="000022A6" w:rsidRDefault="00F16C9C" w:rsidP="002B19A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2" w:type="pct"/>
            <w:vAlign w:val="center"/>
          </w:tcPr>
          <w:p w:rsidR="00F16C9C" w:rsidRPr="000022A6" w:rsidRDefault="00F16C9C" w:rsidP="002B19A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1B7D42" w:rsidRPr="00E0303B" w:rsidTr="00D56D9B">
        <w:trPr>
          <w:trHeight w:val="227"/>
          <w:jc w:val="center"/>
        </w:trPr>
        <w:tc>
          <w:tcPr>
            <w:tcW w:w="295" w:type="pct"/>
            <w:vAlign w:val="center"/>
          </w:tcPr>
          <w:p w:rsidR="001B7D42" w:rsidRPr="00E0303B" w:rsidRDefault="001B7D42" w:rsidP="00417E8C">
            <w:pPr>
              <w:spacing w:line="276" w:lineRule="auto"/>
              <w:ind w:left="-23"/>
              <w:jc w:val="center"/>
              <w:rPr>
                <w:lang/>
              </w:rPr>
            </w:pPr>
            <w:r w:rsidRPr="00E0303B">
              <w:rPr>
                <w:lang/>
              </w:rPr>
              <w:t>9.</w:t>
            </w:r>
          </w:p>
        </w:tc>
        <w:tc>
          <w:tcPr>
            <w:tcW w:w="3376" w:type="pct"/>
            <w:gridSpan w:val="9"/>
          </w:tcPr>
          <w:p w:rsidR="001B7D42" w:rsidRPr="00A53E6A" w:rsidRDefault="001B7D42" w:rsidP="002B19A1">
            <w:pPr>
              <w:pStyle w:val="title"/>
              <w:jc w:val="both"/>
              <w:rPr>
                <w:sz w:val="20"/>
                <w:szCs w:val="20"/>
              </w:rPr>
            </w:pPr>
            <w:proofErr w:type="spellStart"/>
            <w:r w:rsidRPr="00A53E6A">
              <w:rPr>
                <w:sz w:val="20"/>
                <w:szCs w:val="20"/>
              </w:rPr>
              <w:t>Selaković</w:t>
            </w:r>
            <w:proofErr w:type="spellEnd"/>
            <w:r w:rsidRPr="00A53E6A">
              <w:rPr>
                <w:sz w:val="20"/>
                <w:szCs w:val="20"/>
              </w:rPr>
              <w:t xml:space="preserve"> S, </w:t>
            </w:r>
            <w:proofErr w:type="spellStart"/>
            <w:r w:rsidRPr="00A53E6A">
              <w:rPr>
                <w:sz w:val="20"/>
                <w:szCs w:val="20"/>
              </w:rPr>
              <w:t>Mirković</w:t>
            </w:r>
            <w:proofErr w:type="spellEnd"/>
            <w:r w:rsidRPr="00A53E6A">
              <w:rPr>
                <w:sz w:val="20"/>
                <w:szCs w:val="20"/>
              </w:rPr>
              <w:t xml:space="preserve"> S, </w:t>
            </w:r>
            <w:proofErr w:type="spellStart"/>
            <w:r w:rsidRPr="001B7D42">
              <w:rPr>
                <w:sz w:val="20"/>
                <w:szCs w:val="20"/>
              </w:rPr>
              <w:t>Bajkin</w:t>
            </w:r>
            <w:proofErr w:type="spellEnd"/>
            <w:r w:rsidRPr="001B7D42">
              <w:rPr>
                <w:sz w:val="20"/>
                <w:szCs w:val="20"/>
              </w:rPr>
              <w:t xml:space="preserve"> B</w:t>
            </w:r>
            <w:r w:rsidRPr="00A53E6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Š</w:t>
            </w:r>
            <w:r w:rsidRPr="00A53E6A">
              <w:rPr>
                <w:sz w:val="20"/>
                <w:szCs w:val="20"/>
              </w:rPr>
              <w:t>ar</w:t>
            </w:r>
            <w:r>
              <w:rPr>
                <w:sz w:val="20"/>
                <w:szCs w:val="20"/>
              </w:rPr>
              <w:t>č</w:t>
            </w:r>
            <w:r w:rsidRPr="00A53E6A">
              <w:rPr>
                <w:sz w:val="20"/>
                <w:szCs w:val="20"/>
              </w:rPr>
              <w:t>ev</w:t>
            </w:r>
            <w:proofErr w:type="spellEnd"/>
            <w:r w:rsidRPr="00A53E6A">
              <w:rPr>
                <w:sz w:val="20"/>
                <w:szCs w:val="20"/>
              </w:rPr>
              <w:t xml:space="preserve"> I, </w:t>
            </w:r>
            <w:proofErr w:type="spellStart"/>
            <w:r w:rsidRPr="001B7D42">
              <w:rPr>
                <w:b/>
                <w:sz w:val="20"/>
                <w:szCs w:val="20"/>
              </w:rPr>
              <w:t>Tadić</w:t>
            </w:r>
            <w:proofErr w:type="spellEnd"/>
            <w:r w:rsidRPr="001B7D42">
              <w:rPr>
                <w:b/>
                <w:sz w:val="20"/>
                <w:szCs w:val="20"/>
              </w:rPr>
              <w:t xml:space="preserve"> A</w:t>
            </w:r>
            <w:r w:rsidRPr="00A53E6A">
              <w:rPr>
                <w:sz w:val="20"/>
                <w:szCs w:val="20"/>
              </w:rPr>
              <w:t xml:space="preserve">, </w:t>
            </w:r>
            <w:proofErr w:type="spellStart"/>
            <w:r w:rsidRPr="00A53E6A">
              <w:rPr>
                <w:sz w:val="20"/>
                <w:szCs w:val="20"/>
              </w:rPr>
              <w:t>Selaković</w:t>
            </w:r>
            <w:proofErr w:type="spellEnd"/>
            <w:r w:rsidRPr="00A53E6A">
              <w:rPr>
                <w:sz w:val="20"/>
                <w:szCs w:val="20"/>
              </w:rPr>
              <w:t xml:space="preserve"> J. </w:t>
            </w:r>
            <w:hyperlink r:id="rId14" w:history="1">
              <w:r w:rsidRPr="00A53E6A">
                <w:rPr>
                  <w:rStyle w:val="Hyperlink"/>
                  <w:bCs/>
                  <w:sz w:val="20"/>
                  <w:szCs w:val="20"/>
                </w:rPr>
                <w:t>Medico</w:t>
              </w:r>
              <w:r w:rsidRPr="00A53E6A">
                <w:rPr>
                  <w:rStyle w:val="Hyperlink"/>
                  <w:sz w:val="20"/>
                  <w:szCs w:val="20"/>
                </w:rPr>
                <w:t>-</w:t>
              </w:r>
              <w:r w:rsidRPr="00A53E6A">
                <w:rPr>
                  <w:rStyle w:val="Hyperlink"/>
                  <w:bCs/>
                  <w:sz w:val="20"/>
                  <w:szCs w:val="20"/>
                </w:rPr>
                <w:t>legal</w:t>
              </w:r>
              <w:r w:rsidRPr="00A53E6A">
                <w:rPr>
                  <w:rStyle w:val="Hyperlink"/>
                  <w:sz w:val="20"/>
                  <w:szCs w:val="20"/>
                </w:rPr>
                <w:t xml:space="preserve"> </w:t>
              </w:r>
              <w:r w:rsidRPr="00A53E6A">
                <w:rPr>
                  <w:rStyle w:val="Hyperlink"/>
                  <w:bCs/>
                  <w:sz w:val="20"/>
                  <w:szCs w:val="20"/>
                </w:rPr>
                <w:t>expertise</w:t>
              </w:r>
              <w:r w:rsidRPr="00A53E6A">
                <w:rPr>
                  <w:rStyle w:val="Hyperlink"/>
                  <w:sz w:val="20"/>
                  <w:szCs w:val="20"/>
                </w:rPr>
                <w:t xml:space="preserve"> of pain in dental trauma</w:t>
              </w:r>
            </w:hyperlink>
            <w:r w:rsidRPr="00A53E6A">
              <w:rPr>
                <w:sz w:val="20"/>
                <w:szCs w:val="20"/>
              </w:rPr>
              <w:t xml:space="preserve">. </w:t>
            </w:r>
            <w:proofErr w:type="spellStart"/>
            <w:r w:rsidRPr="00A53E6A">
              <w:rPr>
                <w:rStyle w:val="jrnl"/>
                <w:sz w:val="20"/>
                <w:szCs w:val="20"/>
              </w:rPr>
              <w:t>Vojnosanit</w:t>
            </w:r>
            <w:proofErr w:type="spellEnd"/>
            <w:r w:rsidRPr="00A53E6A">
              <w:rPr>
                <w:rStyle w:val="jrnl"/>
                <w:sz w:val="20"/>
                <w:szCs w:val="20"/>
              </w:rPr>
              <w:t xml:space="preserve"> Pregl</w:t>
            </w:r>
            <w:r w:rsidRPr="00A53E6A">
              <w:rPr>
                <w:sz w:val="20"/>
                <w:szCs w:val="20"/>
              </w:rPr>
              <w:t>. 2016 Jan</w:t>
            </w:r>
            <w:proofErr w:type="gramStart"/>
            <w:r w:rsidRPr="00A53E6A">
              <w:rPr>
                <w:sz w:val="20"/>
                <w:szCs w:val="20"/>
              </w:rPr>
              <w:t>;73</w:t>
            </w:r>
            <w:proofErr w:type="gramEnd"/>
            <w:r w:rsidRPr="00A53E6A">
              <w:rPr>
                <w:sz w:val="20"/>
                <w:szCs w:val="20"/>
              </w:rPr>
              <w:t>(1):66-72.</w:t>
            </w:r>
          </w:p>
        </w:tc>
        <w:tc>
          <w:tcPr>
            <w:tcW w:w="507" w:type="pct"/>
            <w:vAlign w:val="center"/>
          </w:tcPr>
          <w:p w:rsidR="001B7D42" w:rsidRPr="00A53E6A" w:rsidRDefault="001B7D42" w:rsidP="002B19A1">
            <w:pPr>
              <w:jc w:val="center"/>
            </w:pPr>
            <w:r w:rsidRPr="00A53E6A">
              <w:t>139/154</w:t>
            </w:r>
          </w:p>
        </w:tc>
        <w:tc>
          <w:tcPr>
            <w:tcW w:w="420" w:type="pct"/>
            <w:vAlign w:val="center"/>
          </w:tcPr>
          <w:p w:rsidR="001B7D42" w:rsidRPr="00A53E6A" w:rsidRDefault="001B7D42" w:rsidP="002B19A1">
            <w:pPr>
              <w:jc w:val="center"/>
            </w:pPr>
            <w:r w:rsidRPr="00A53E6A">
              <w:t>23</w:t>
            </w:r>
          </w:p>
        </w:tc>
        <w:tc>
          <w:tcPr>
            <w:tcW w:w="402" w:type="pct"/>
            <w:vAlign w:val="center"/>
          </w:tcPr>
          <w:p w:rsidR="001B7D42" w:rsidRPr="00A53E6A" w:rsidRDefault="001B7D42" w:rsidP="002B19A1">
            <w:pPr>
              <w:jc w:val="center"/>
            </w:pPr>
            <w:r w:rsidRPr="00A53E6A">
              <w:t>0.367</w:t>
            </w:r>
          </w:p>
        </w:tc>
      </w:tr>
      <w:tr w:rsidR="00830038" w:rsidRPr="00E0303B" w:rsidTr="00B448AA">
        <w:trPr>
          <w:trHeight w:val="227"/>
          <w:jc w:val="center"/>
        </w:trPr>
        <w:tc>
          <w:tcPr>
            <w:tcW w:w="295" w:type="pct"/>
            <w:vAlign w:val="center"/>
          </w:tcPr>
          <w:p w:rsidR="00830038" w:rsidRPr="00E0303B" w:rsidRDefault="00830038" w:rsidP="00417E8C">
            <w:pPr>
              <w:spacing w:line="276" w:lineRule="auto"/>
              <w:ind w:left="-23"/>
              <w:jc w:val="center"/>
              <w:rPr>
                <w:lang/>
              </w:rPr>
            </w:pPr>
            <w:r w:rsidRPr="00E0303B">
              <w:rPr>
                <w:lang/>
              </w:rPr>
              <w:t>10.</w:t>
            </w:r>
          </w:p>
        </w:tc>
        <w:tc>
          <w:tcPr>
            <w:tcW w:w="3376" w:type="pct"/>
            <w:gridSpan w:val="9"/>
          </w:tcPr>
          <w:p w:rsidR="00830038" w:rsidRPr="003153B7" w:rsidRDefault="00830038" w:rsidP="00830038">
            <w:pPr>
              <w:jc w:val="both"/>
            </w:pPr>
            <w:r w:rsidRPr="00830038">
              <w:t>Mirković S</w:t>
            </w:r>
            <w:r w:rsidRPr="003153B7">
              <w:t xml:space="preserve">, Budak I, Puškar T, </w:t>
            </w:r>
            <w:r w:rsidRPr="00830038">
              <w:rPr>
                <w:b/>
              </w:rPr>
              <w:t>Tadić A</w:t>
            </w:r>
            <w:r w:rsidRPr="003153B7">
              <w:t xml:space="preserve">, Šokac M, Santoši </w:t>
            </w:r>
            <w:r>
              <w:t>Ž</w:t>
            </w:r>
            <w:r w:rsidRPr="003153B7">
              <w:t xml:space="preserve">, Đurđević Mirković T. </w:t>
            </w:r>
            <w:r w:rsidRPr="003153B7">
              <w:fldChar w:fldCharType="begin"/>
            </w:r>
            <w:r w:rsidRPr="003153B7">
              <w:instrText xml:space="preserve"> HYPERLINK "http://www.doiserbia.nb.rs/img/doi/0042-8450/2015/0042-84501500117M.pdf" </w:instrText>
            </w:r>
            <w:r w:rsidRPr="003153B7">
              <w:fldChar w:fldCharType="separate"/>
            </w:r>
            <w:r w:rsidRPr="003153B7">
              <w:rPr>
                <w:rStyle w:val="Hyperlink"/>
              </w:rPr>
              <w:t>Application of modern computer-aided technologies in the production of individual bone graft: a case report</w:t>
            </w:r>
            <w:r w:rsidRPr="003153B7">
              <w:fldChar w:fldCharType="end"/>
            </w:r>
            <w:r w:rsidRPr="003153B7">
              <w:t>. Vojnosanit Pregl. 2015;72(12):1126-31.</w:t>
            </w:r>
          </w:p>
        </w:tc>
        <w:tc>
          <w:tcPr>
            <w:tcW w:w="507" w:type="pct"/>
            <w:vAlign w:val="center"/>
          </w:tcPr>
          <w:p w:rsidR="00830038" w:rsidRPr="003153B7" w:rsidRDefault="00830038" w:rsidP="002B19A1">
            <w:pPr>
              <w:jc w:val="center"/>
            </w:pPr>
            <w:r w:rsidRPr="003153B7">
              <w:t>134/155</w:t>
            </w:r>
          </w:p>
          <w:p w:rsidR="00830038" w:rsidRPr="003153B7" w:rsidRDefault="00830038" w:rsidP="002B19A1">
            <w:pPr>
              <w:jc w:val="center"/>
            </w:pPr>
          </w:p>
        </w:tc>
        <w:tc>
          <w:tcPr>
            <w:tcW w:w="420" w:type="pct"/>
            <w:vAlign w:val="center"/>
          </w:tcPr>
          <w:p w:rsidR="00830038" w:rsidRPr="003153B7" w:rsidRDefault="00830038" w:rsidP="002B19A1">
            <w:pPr>
              <w:jc w:val="center"/>
            </w:pPr>
            <w:r w:rsidRPr="003153B7">
              <w:t>23</w:t>
            </w:r>
          </w:p>
          <w:p w:rsidR="00830038" w:rsidRPr="003153B7" w:rsidRDefault="00830038" w:rsidP="002B19A1">
            <w:pPr>
              <w:jc w:val="center"/>
            </w:pPr>
          </w:p>
        </w:tc>
        <w:tc>
          <w:tcPr>
            <w:tcW w:w="402" w:type="pct"/>
            <w:vAlign w:val="center"/>
          </w:tcPr>
          <w:p w:rsidR="00830038" w:rsidRPr="003153B7" w:rsidRDefault="00830038" w:rsidP="002B19A1">
            <w:pPr>
              <w:jc w:val="center"/>
            </w:pPr>
            <w:r w:rsidRPr="003153B7">
              <w:t>0.355</w:t>
            </w:r>
          </w:p>
          <w:p w:rsidR="00830038" w:rsidRPr="003153B7" w:rsidRDefault="00830038" w:rsidP="002B19A1">
            <w:pPr>
              <w:jc w:val="center"/>
            </w:pPr>
          </w:p>
        </w:tc>
      </w:tr>
      <w:tr w:rsidR="00830038" w:rsidRPr="00E0303B" w:rsidTr="003065DB">
        <w:trPr>
          <w:trHeight w:val="227"/>
          <w:jc w:val="center"/>
        </w:trPr>
        <w:tc>
          <w:tcPr>
            <w:tcW w:w="295" w:type="pct"/>
            <w:vAlign w:val="center"/>
          </w:tcPr>
          <w:p w:rsidR="00830038" w:rsidRPr="00E0303B" w:rsidRDefault="00830038" w:rsidP="00417E8C">
            <w:pPr>
              <w:spacing w:line="276" w:lineRule="auto"/>
              <w:ind w:left="-23"/>
              <w:jc w:val="center"/>
              <w:rPr>
                <w:lang/>
              </w:rPr>
            </w:pPr>
            <w:r w:rsidRPr="00E0303B">
              <w:rPr>
                <w:lang/>
              </w:rPr>
              <w:t>11.</w:t>
            </w:r>
          </w:p>
        </w:tc>
        <w:tc>
          <w:tcPr>
            <w:tcW w:w="3376" w:type="pct"/>
            <w:gridSpan w:val="9"/>
          </w:tcPr>
          <w:p w:rsidR="00830038" w:rsidRPr="00A53E6A" w:rsidRDefault="00830038" w:rsidP="002B19A1">
            <w:pPr>
              <w:jc w:val="both"/>
              <w:rPr>
                <w:lang w:val="en-US"/>
              </w:rPr>
            </w:pPr>
            <w:proofErr w:type="spellStart"/>
            <w:r w:rsidRPr="00830038">
              <w:rPr>
                <w:lang w:val="en-US"/>
              </w:rPr>
              <w:t>Bajkin</w:t>
            </w:r>
            <w:proofErr w:type="spellEnd"/>
            <w:r w:rsidRPr="00830038">
              <w:rPr>
                <w:lang w:val="en-US"/>
              </w:rPr>
              <w:t xml:space="preserve"> B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Selaković</w:t>
            </w:r>
            <w:proofErr w:type="spellEnd"/>
            <w:r>
              <w:rPr>
                <w:lang w:val="en-US"/>
              </w:rPr>
              <w:t xml:space="preserve"> S</w:t>
            </w:r>
            <w:r w:rsidRPr="00A53E6A">
              <w:rPr>
                <w:lang w:val="en-US"/>
              </w:rPr>
              <w:t xml:space="preserve">, </w:t>
            </w:r>
            <w:proofErr w:type="spellStart"/>
            <w:r>
              <w:rPr>
                <w:rFonts w:eastAsia="Times New Roman,Bold"/>
                <w:bCs/>
                <w:lang w:val="en-US"/>
              </w:rPr>
              <w:t>Mirković</w:t>
            </w:r>
            <w:proofErr w:type="spellEnd"/>
            <w:r>
              <w:rPr>
                <w:rFonts w:eastAsia="Times New Roman,Bold"/>
                <w:bCs/>
                <w:lang w:val="en-US"/>
              </w:rPr>
              <w:t xml:space="preserve"> S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Šarčev</w:t>
            </w:r>
            <w:proofErr w:type="spellEnd"/>
            <w:r>
              <w:rPr>
                <w:lang w:val="en-US"/>
              </w:rPr>
              <w:t xml:space="preserve"> I, </w:t>
            </w:r>
            <w:proofErr w:type="spellStart"/>
            <w:r w:rsidRPr="00830038">
              <w:rPr>
                <w:b/>
                <w:lang w:val="en-US"/>
              </w:rPr>
              <w:t>Tadić</w:t>
            </w:r>
            <w:proofErr w:type="spellEnd"/>
            <w:r w:rsidRPr="00830038">
              <w:rPr>
                <w:b/>
                <w:lang w:val="en-US"/>
              </w:rPr>
              <w:t xml:space="preserve"> A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Milekić</w:t>
            </w:r>
            <w:proofErr w:type="spellEnd"/>
            <w:r>
              <w:rPr>
                <w:lang w:val="en-US"/>
              </w:rPr>
              <w:t xml:space="preserve"> B</w:t>
            </w:r>
            <w:r w:rsidRPr="00A53E6A">
              <w:rPr>
                <w:lang w:val="en-US"/>
              </w:rPr>
              <w:t xml:space="preserve">. </w:t>
            </w:r>
            <w:hyperlink r:id="rId15" w:history="1">
              <w:r w:rsidRPr="00A53E6A">
                <w:rPr>
                  <w:rStyle w:val="Hyperlink"/>
                  <w:lang w:val="en-US"/>
                </w:rPr>
                <w:t xml:space="preserve">Comparison of efficacy of local </w:t>
              </w:r>
              <w:proofErr w:type="spellStart"/>
              <w:r w:rsidRPr="00A53E6A">
                <w:rPr>
                  <w:rStyle w:val="Hyperlink"/>
                  <w:lang w:val="en-US"/>
                </w:rPr>
                <w:t>hemostatic</w:t>
              </w:r>
              <w:proofErr w:type="spellEnd"/>
              <w:r w:rsidRPr="00A53E6A">
                <w:rPr>
                  <w:rStyle w:val="Hyperlink"/>
                  <w:lang w:val="en-US"/>
                </w:rPr>
                <w:t xml:space="preserve"> modalities in </w:t>
              </w:r>
              <w:proofErr w:type="spellStart"/>
              <w:r w:rsidRPr="00A53E6A">
                <w:rPr>
                  <w:rStyle w:val="Hyperlink"/>
                  <w:lang w:val="en-US"/>
                </w:rPr>
                <w:t>anticoagulated</w:t>
              </w:r>
              <w:proofErr w:type="spellEnd"/>
              <w:r w:rsidRPr="00A53E6A">
                <w:rPr>
                  <w:rStyle w:val="Hyperlink"/>
                  <w:lang w:val="en-US"/>
                </w:rPr>
                <w:t xml:space="preserve"> patients undergoing dental extractions</w:t>
              </w:r>
            </w:hyperlink>
            <w:r w:rsidRPr="00A53E6A">
              <w:rPr>
                <w:lang w:val="en-US"/>
              </w:rPr>
              <w:t xml:space="preserve">. </w:t>
            </w:r>
            <w:proofErr w:type="spellStart"/>
            <w:r w:rsidRPr="00A53E6A">
              <w:rPr>
                <w:lang w:val="en-US"/>
              </w:rPr>
              <w:t>Vojnosanit</w:t>
            </w:r>
            <w:proofErr w:type="spellEnd"/>
            <w:r w:rsidRPr="00A53E6A">
              <w:rPr>
                <w:lang w:val="en-US"/>
              </w:rPr>
              <w:t xml:space="preserve"> Pregl. 2014</w:t>
            </w:r>
            <w:proofErr w:type="gramStart"/>
            <w:r w:rsidRPr="00A53E6A">
              <w:rPr>
                <w:lang w:val="en-US"/>
              </w:rPr>
              <w:t>;71</w:t>
            </w:r>
            <w:proofErr w:type="gramEnd"/>
            <w:r w:rsidRPr="00A53E6A">
              <w:rPr>
                <w:lang w:val="en-US"/>
              </w:rPr>
              <w:t>(12):1097-101.</w:t>
            </w:r>
          </w:p>
        </w:tc>
        <w:tc>
          <w:tcPr>
            <w:tcW w:w="507" w:type="pct"/>
            <w:vAlign w:val="center"/>
          </w:tcPr>
          <w:p w:rsidR="00830038" w:rsidRPr="00A53E6A" w:rsidRDefault="00830038" w:rsidP="002B19A1">
            <w:pPr>
              <w:jc w:val="center"/>
            </w:pPr>
            <w:r w:rsidRPr="00A53E6A">
              <w:t>141/154</w:t>
            </w:r>
          </w:p>
        </w:tc>
        <w:tc>
          <w:tcPr>
            <w:tcW w:w="420" w:type="pct"/>
            <w:vAlign w:val="center"/>
          </w:tcPr>
          <w:p w:rsidR="00830038" w:rsidRPr="00A53E6A" w:rsidRDefault="00830038" w:rsidP="002B19A1">
            <w:pPr>
              <w:jc w:val="center"/>
            </w:pPr>
          </w:p>
          <w:p w:rsidR="00830038" w:rsidRPr="00A53E6A" w:rsidRDefault="00830038" w:rsidP="002B19A1">
            <w:pPr>
              <w:jc w:val="center"/>
            </w:pPr>
            <w:r w:rsidRPr="00A53E6A">
              <w:t>23</w:t>
            </w:r>
          </w:p>
          <w:p w:rsidR="00830038" w:rsidRPr="00A53E6A" w:rsidRDefault="00830038" w:rsidP="002B19A1">
            <w:pPr>
              <w:jc w:val="center"/>
            </w:pPr>
          </w:p>
        </w:tc>
        <w:tc>
          <w:tcPr>
            <w:tcW w:w="402" w:type="pct"/>
            <w:vAlign w:val="center"/>
          </w:tcPr>
          <w:p w:rsidR="00830038" w:rsidRPr="00A53E6A" w:rsidRDefault="00830038" w:rsidP="002B19A1">
            <w:pPr>
              <w:jc w:val="center"/>
            </w:pPr>
            <w:r w:rsidRPr="00A53E6A">
              <w:t>0.292</w:t>
            </w:r>
          </w:p>
        </w:tc>
      </w:tr>
      <w:tr w:rsidR="00830038" w:rsidRPr="00E0303B" w:rsidTr="000C15D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30038" w:rsidRPr="00E0303B" w:rsidRDefault="00830038" w:rsidP="008E1BFA">
            <w:pPr>
              <w:spacing w:after="60"/>
              <w:rPr>
                <w:b/>
                <w:lang w:val="sr-Cyrl-CS"/>
              </w:rPr>
            </w:pPr>
            <w:r w:rsidRPr="00E0303B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30038" w:rsidRPr="00E0303B" w:rsidTr="000C15D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30038" w:rsidRPr="00E0303B" w:rsidRDefault="00830038" w:rsidP="008E1BFA">
            <w:pPr>
              <w:spacing w:after="60"/>
              <w:rPr>
                <w:b/>
                <w:lang w:val="sr-Cyrl-CS"/>
              </w:rPr>
            </w:pPr>
            <w:r w:rsidRPr="00E0303B">
              <w:rPr>
                <w:b/>
                <w:lang w:val="sr-Cyrl-CS"/>
              </w:rPr>
              <w:t xml:space="preserve">Збирни подаци </w:t>
            </w:r>
            <w:r w:rsidRPr="00E0303B">
              <w:rPr>
                <w:b/>
              </w:rPr>
              <w:t xml:space="preserve">уметничке </w:t>
            </w:r>
            <w:r w:rsidRPr="00E0303B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830038" w:rsidRPr="00E0303B" w:rsidTr="000C15DA">
        <w:trPr>
          <w:trHeight w:val="227"/>
          <w:jc w:val="center"/>
        </w:trPr>
        <w:tc>
          <w:tcPr>
            <w:tcW w:w="2677" w:type="pct"/>
            <w:gridSpan w:val="5"/>
            <w:vAlign w:val="center"/>
          </w:tcPr>
          <w:p w:rsidR="00830038" w:rsidRPr="00E0303B" w:rsidRDefault="00830038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323" w:type="pct"/>
            <w:gridSpan w:val="8"/>
            <w:vAlign w:val="center"/>
          </w:tcPr>
          <w:p w:rsidR="00830038" w:rsidRPr="00C66C2D" w:rsidRDefault="00C66C2D" w:rsidP="008E1BFA">
            <w:pPr>
              <w:spacing w:after="60"/>
              <w:rPr>
                <w:b/>
                <w:lang/>
              </w:rPr>
            </w:pPr>
            <w:r>
              <w:rPr>
                <w:b/>
                <w:lang/>
              </w:rPr>
              <w:t>68</w:t>
            </w:r>
          </w:p>
        </w:tc>
      </w:tr>
      <w:tr w:rsidR="00830038" w:rsidRPr="00E0303B" w:rsidTr="000C15DA">
        <w:trPr>
          <w:trHeight w:val="227"/>
          <w:jc w:val="center"/>
        </w:trPr>
        <w:tc>
          <w:tcPr>
            <w:tcW w:w="2677" w:type="pct"/>
            <w:gridSpan w:val="5"/>
            <w:vAlign w:val="center"/>
          </w:tcPr>
          <w:p w:rsidR="00830038" w:rsidRPr="00E0303B" w:rsidRDefault="00830038" w:rsidP="008E1BFA">
            <w:pPr>
              <w:spacing w:after="60"/>
              <w:rPr>
                <w:lang w:val="sr-Cyrl-CS"/>
              </w:rPr>
            </w:pPr>
            <w:r w:rsidRPr="00E0303B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323" w:type="pct"/>
            <w:gridSpan w:val="8"/>
            <w:vAlign w:val="center"/>
          </w:tcPr>
          <w:p w:rsidR="00830038" w:rsidRPr="00E0303B" w:rsidRDefault="00830038" w:rsidP="008E1BFA">
            <w:pPr>
              <w:spacing w:after="60"/>
              <w:rPr>
                <w:b/>
                <w:lang w:val="sr-Cyrl-CS"/>
              </w:rPr>
            </w:pPr>
            <w:r w:rsidRPr="00E0303B">
              <w:rPr>
                <w:b/>
                <w:lang w:val="sr-Cyrl-CS"/>
              </w:rPr>
              <w:t>11</w:t>
            </w:r>
          </w:p>
        </w:tc>
      </w:tr>
      <w:tr w:rsidR="00830038" w:rsidRPr="00E0303B" w:rsidTr="000C15DA">
        <w:trPr>
          <w:trHeight w:val="227"/>
          <w:jc w:val="center"/>
        </w:trPr>
        <w:tc>
          <w:tcPr>
            <w:tcW w:w="2677" w:type="pct"/>
            <w:gridSpan w:val="5"/>
            <w:vAlign w:val="center"/>
          </w:tcPr>
          <w:p w:rsidR="00830038" w:rsidRPr="00E0303B" w:rsidRDefault="00830038" w:rsidP="008E1BFA">
            <w:pPr>
              <w:spacing w:after="60"/>
              <w:rPr>
                <w:b/>
                <w:lang w:val="sr-Cyrl-CS"/>
              </w:rPr>
            </w:pPr>
            <w:r w:rsidRPr="00E0303B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9" w:type="pct"/>
            <w:gridSpan w:val="3"/>
            <w:vAlign w:val="center"/>
          </w:tcPr>
          <w:p w:rsidR="00830038" w:rsidRPr="00E0303B" w:rsidRDefault="00830038" w:rsidP="008E1BFA">
            <w:pPr>
              <w:spacing w:after="60"/>
              <w:rPr>
                <w:b/>
                <w:lang w:val="sr-Cyrl-CS"/>
              </w:rPr>
            </w:pPr>
            <w:r w:rsidRPr="00E0303B">
              <w:rPr>
                <w:lang w:val="sr-Cyrl-CS"/>
              </w:rPr>
              <w:t>Домаћи /</w:t>
            </w:r>
          </w:p>
        </w:tc>
        <w:tc>
          <w:tcPr>
            <w:tcW w:w="1684" w:type="pct"/>
            <w:gridSpan w:val="5"/>
            <w:vAlign w:val="center"/>
          </w:tcPr>
          <w:p w:rsidR="00830038" w:rsidRPr="00E0303B" w:rsidRDefault="00830038" w:rsidP="008E1BFA">
            <w:pPr>
              <w:spacing w:after="60"/>
              <w:rPr>
                <w:b/>
                <w:lang w:val="sr-Cyrl-CS"/>
              </w:rPr>
            </w:pPr>
            <w:r w:rsidRPr="00E0303B">
              <w:rPr>
                <w:lang w:val="sr-Cyrl-CS"/>
              </w:rPr>
              <w:t>Међународни /</w:t>
            </w:r>
          </w:p>
        </w:tc>
      </w:tr>
      <w:tr w:rsidR="00830038" w:rsidRPr="00E0303B" w:rsidTr="000C15DA">
        <w:trPr>
          <w:trHeight w:val="227"/>
          <w:jc w:val="center"/>
        </w:trPr>
        <w:tc>
          <w:tcPr>
            <w:tcW w:w="2677" w:type="pct"/>
            <w:gridSpan w:val="5"/>
            <w:vAlign w:val="center"/>
          </w:tcPr>
          <w:p w:rsidR="00830038" w:rsidRPr="00E0303B" w:rsidRDefault="00830038" w:rsidP="008E1BFA">
            <w:pPr>
              <w:spacing w:after="60"/>
              <w:rPr>
                <w:b/>
                <w:lang w:val="sr-Cyrl-CS"/>
              </w:rPr>
            </w:pPr>
            <w:r w:rsidRPr="00E0303B">
              <w:rPr>
                <w:lang w:val="sr-Cyrl-CS"/>
              </w:rPr>
              <w:t>Усавршавања</w:t>
            </w:r>
          </w:p>
        </w:tc>
        <w:tc>
          <w:tcPr>
            <w:tcW w:w="639" w:type="pct"/>
            <w:gridSpan w:val="3"/>
            <w:vAlign w:val="center"/>
          </w:tcPr>
          <w:p w:rsidR="00830038" w:rsidRPr="00E0303B" w:rsidRDefault="00830038" w:rsidP="008E1BFA">
            <w:pPr>
              <w:spacing w:after="60"/>
              <w:rPr>
                <w:b/>
                <w:lang w:val="sr-Cyrl-CS"/>
              </w:rPr>
            </w:pPr>
            <w:r w:rsidRPr="00E0303B">
              <w:rPr>
                <w:b/>
                <w:lang w:val="sr-Cyrl-CS"/>
              </w:rPr>
              <w:t>/</w:t>
            </w:r>
          </w:p>
        </w:tc>
        <w:tc>
          <w:tcPr>
            <w:tcW w:w="1684" w:type="pct"/>
            <w:gridSpan w:val="5"/>
            <w:vAlign w:val="center"/>
          </w:tcPr>
          <w:p w:rsidR="00830038" w:rsidRPr="00E0303B" w:rsidRDefault="00830038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830038" w:rsidRPr="00E0303B" w:rsidTr="000C15DA">
        <w:trPr>
          <w:trHeight w:val="227"/>
          <w:jc w:val="center"/>
        </w:trPr>
        <w:tc>
          <w:tcPr>
            <w:tcW w:w="2677" w:type="pct"/>
            <w:gridSpan w:val="5"/>
            <w:vAlign w:val="center"/>
          </w:tcPr>
          <w:p w:rsidR="00830038" w:rsidRPr="00E0303B" w:rsidRDefault="00830038" w:rsidP="008E1BFA">
            <w:pPr>
              <w:spacing w:after="60"/>
              <w:rPr>
                <w:b/>
                <w:lang w:val="sr-Cyrl-CS"/>
              </w:rPr>
            </w:pPr>
            <w:r w:rsidRPr="00E0303B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323" w:type="pct"/>
            <w:gridSpan w:val="8"/>
            <w:vAlign w:val="center"/>
          </w:tcPr>
          <w:p w:rsidR="00830038" w:rsidRPr="00E0303B" w:rsidRDefault="00830038" w:rsidP="008E1BFA">
            <w:pPr>
              <w:spacing w:after="60"/>
              <w:rPr>
                <w:b/>
                <w:lang w:val="sr-Cyrl-CS"/>
              </w:rPr>
            </w:pPr>
            <w:r w:rsidRPr="00E0303B">
              <w:rPr>
                <w:b/>
                <w:lang w:val="sr-Cyrl-CS"/>
              </w:rPr>
              <w:t>/</w:t>
            </w:r>
          </w:p>
        </w:tc>
      </w:tr>
    </w:tbl>
    <w:p w:rsidR="00505EBB" w:rsidRPr="00E0303B" w:rsidRDefault="00FA083F">
      <w:r w:rsidRPr="00E0303B">
        <w:rPr>
          <w:lang w:val="sr-Cyrl-CS"/>
        </w:rPr>
        <w:t>Максимална дужине не</w:t>
      </w:r>
      <w:r w:rsidRPr="00E0303B">
        <w:t xml:space="preserve"> </w:t>
      </w:r>
      <w:r w:rsidRPr="00E0303B">
        <w:rPr>
          <w:lang w:val="sr-Cyrl-CS"/>
        </w:rPr>
        <w:t>сме бити већа од  2 странице А4</w:t>
      </w:r>
    </w:p>
    <w:sectPr w:rsidR="00505EBB" w:rsidRPr="00E0303B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2D6A"/>
    <w:multiLevelType w:val="hybridMultilevel"/>
    <w:tmpl w:val="E70EC934"/>
    <w:lvl w:ilvl="0" w:tplc="15B895E4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7" w:hanging="360"/>
      </w:pPr>
    </w:lvl>
    <w:lvl w:ilvl="2" w:tplc="0809001B" w:tentative="1">
      <w:start w:val="1"/>
      <w:numFmt w:val="lowerRoman"/>
      <w:lvlText w:val="%3."/>
      <w:lvlJc w:val="right"/>
      <w:pPr>
        <w:ind w:left="1777" w:hanging="180"/>
      </w:pPr>
    </w:lvl>
    <w:lvl w:ilvl="3" w:tplc="0809000F" w:tentative="1">
      <w:start w:val="1"/>
      <w:numFmt w:val="decimal"/>
      <w:lvlText w:val="%4."/>
      <w:lvlJc w:val="left"/>
      <w:pPr>
        <w:ind w:left="2497" w:hanging="360"/>
      </w:pPr>
    </w:lvl>
    <w:lvl w:ilvl="4" w:tplc="08090019" w:tentative="1">
      <w:start w:val="1"/>
      <w:numFmt w:val="lowerLetter"/>
      <w:lvlText w:val="%5."/>
      <w:lvlJc w:val="left"/>
      <w:pPr>
        <w:ind w:left="3217" w:hanging="360"/>
      </w:pPr>
    </w:lvl>
    <w:lvl w:ilvl="5" w:tplc="0809001B" w:tentative="1">
      <w:start w:val="1"/>
      <w:numFmt w:val="lowerRoman"/>
      <w:lvlText w:val="%6."/>
      <w:lvlJc w:val="right"/>
      <w:pPr>
        <w:ind w:left="3937" w:hanging="180"/>
      </w:pPr>
    </w:lvl>
    <w:lvl w:ilvl="6" w:tplc="0809000F" w:tentative="1">
      <w:start w:val="1"/>
      <w:numFmt w:val="decimal"/>
      <w:lvlText w:val="%7."/>
      <w:lvlJc w:val="left"/>
      <w:pPr>
        <w:ind w:left="4657" w:hanging="360"/>
      </w:pPr>
    </w:lvl>
    <w:lvl w:ilvl="7" w:tplc="08090019" w:tentative="1">
      <w:start w:val="1"/>
      <w:numFmt w:val="lowerLetter"/>
      <w:lvlText w:val="%8."/>
      <w:lvlJc w:val="left"/>
      <w:pPr>
        <w:ind w:left="5377" w:hanging="360"/>
      </w:pPr>
    </w:lvl>
    <w:lvl w:ilvl="8" w:tplc="08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>
    <w:nsid w:val="548A7ABD"/>
    <w:multiLevelType w:val="hybridMultilevel"/>
    <w:tmpl w:val="3A868D8A"/>
    <w:lvl w:ilvl="0" w:tplc="D53E3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121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494424"/>
    <w:rsid w:val="000618BD"/>
    <w:rsid w:val="000C15DA"/>
    <w:rsid w:val="001B7D42"/>
    <w:rsid w:val="0047038A"/>
    <w:rsid w:val="00494424"/>
    <w:rsid w:val="00505EBB"/>
    <w:rsid w:val="005A4A9D"/>
    <w:rsid w:val="00830038"/>
    <w:rsid w:val="008A4090"/>
    <w:rsid w:val="00975A90"/>
    <w:rsid w:val="00A751F6"/>
    <w:rsid w:val="00AB00FC"/>
    <w:rsid w:val="00B4666B"/>
    <w:rsid w:val="00B84187"/>
    <w:rsid w:val="00C66C2D"/>
    <w:rsid w:val="00C75061"/>
    <w:rsid w:val="00E0303B"/>
    <w:rsid w:val="00E949D3"/>
    <w:rsid w:val="00EA25FB"/>
    <w:rsid w:val="00F16C9C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C75061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0618BD"/>
    <w:pPr>
      <w:ind w:left="720"/>
      <w:contextualSpacing/>
    </w:pPr>
  </w:style>
  <w:style w:type="character" w:styleId="Hyperlink">
    <w:name w:val="Hyperlink"/>
    <w:uiPriority w:val="99"/>
    <w:rsid w:val="000618B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8BD"/>
  </w:style>
  <w:style w:type="character" w:customStyle="1" w:styleId="Heading3Char">
    <w:name w:val="Heading 3 Char"/>
    <w:basedOn w:val="DefaultParagraphFont"/>
    <w:link w:val="Heading3"/>
    <w:rsid w:val="00C75061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title">
    <w:name w:val="title"/>
    <w:basedOn w:val="Normal"/>
    <w:rsid w:val="001B7D4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1B7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pskiarhiv.rs/global/pdf/articles-2024/jul-avgust/01.pdf" TargetMode="External"/><Relationship Id="rId13" Type="http://schemas.openxmlformats.org/officeDocument/2006/relationships/hyperlink" Target="https://www.mdpi.com/2227-9059/10/12/31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2468785524001770?via%3Dihub" TargetMode="External"/><Relationship Id="rId12" Type="http://schemas.openxmlformats.org/officeDocument/2006/relationships/hyperlink" Target="https://www.ncbi.nlm.nih.gov/pmc/articles/PMC993257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dpi.com/1422-0067/25/18/9806" TargetMode="External"/><Relationship Id="rId11" Type="http://schemas.openxmlformats.org/officeDocument/2006/relationships/hyperlink" Target="https://www.mdpi.com/2076-3417/13/8/4823" TargetMode="External"/><Relationship Id="rId5" Type="http://schemas.openxmlformats.org/officeDocument/2006/relationships/hyperlink" Target="https://kobson.nb.rs/nauka_u_srbiji.132.html?autor=Tadic%20Ana%20J&amp;samoar=" TargetMode="External"/><Relationship Id="rId15" Type="http://schemas.openxmlformats.org/officeDocument/2006/relationships/hyperlink" Target="http://www.doiserbia.nb.rs/img/doi/0042-8450/2014/0042-84501412097B.pdf" TargetMode="External"/><Relationship Id="rId10" Type="http://schemas.openxmlformats.org/officeDocument/2006/relationships/hyperlink" Target="https://doiserbia.nb.rs/img/doi/0042-8450/2023/0042-84502200053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abs/pii/S1010518224001355?via%3Dihub" TargetMode="External"/><Relationship Id="rId14" Type="http://schemas.openxmlformats.org/officeDocument/2006/relationships/hyperlink" Target="http://www.doiserbia.nb.rs/img/doi/0042-8450/2016/0042-84501500125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zorica.djokic</cp:lastModifiedBy>
  <cp:revision>12</cp:revision>
  <dcterms:created xsi:type="dcterms:W3CDTF">2024-09-26T21:35:00Z</dcterms:created>
  <dcterms:modified xsi:type="dcterms:W3CDTF">2024-09-30T08:19:00Z</dcterms:modified>
</cp:coreProperties>
</file>