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8"/>
        <w:gridCol w:w="1030"/>
        <w:gridCol w:w="1844"/>
        <w:gridCol w:w="219"/>
        <w:gridCol w:w="1086"/>
        <w:gridCol w:w="894"/>
        <w:gridCol w:w="736"/>
        <w:gridCol w:w="254"/>
        <w:gridCol w:w="852"/>
        <w:gridCol w:w="499"/>
        <w:gridCol w:w="421"/>
        <w:gridCol w:w="1012"/>
      </w:tblGrid>
      <w:tr w:rsidR="001543AE" w:rsidRPr="00A00B87" w:rsidTr="00A00B8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A00B87" w:rsidRDefault="001543AE" w:rsidP="00836DEC">
            <w:pPr>
              <w:spacing w:after="60"/>
              <w:rPr>
                <w:lang w:val="sr-Cyrl-CS"/>
              </w:rPr>
            </w:pPr>
            <w:r w:rsidRPr="00A00B8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A00B87" w:rsidRDefault="00D60432" w:rsidP="002F4310">
            <w:pPr>
              <w:spacing w:after="60"/>
              <w:rPr>
                <w:lang w:val="sr-Cyrl-CS"/>
              </w:rPr>
            </w:pPr>
            <w:hyperlink r:id="rId5" w:history="1">
              <w:r w:rsidR="00DE576E" w:rsidRPr="00A00B87">
                <w:rPr>
                  <w:rStyle w:val="Hyperlink"/>
                  <w:lang w:val="sr-Cyrl-CS"/>
                </w:rPr>
                <w:t>Татјана Илић</w:t>
              </w:r>
            </w:hyperlink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A00B87" w:rsidRPr="00A00B87" w:rsidRDefault="00A00B87" w:rsidP="00A00B87">
            <w:r w:rsidRPr="00A00B87">
              <w:t>Редовни професор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A00B87" w:rsidRPr="00A00B87" w:rsidRDefault="00A00B87" w:rsidP="00A00B87">
            <w:pPr>
              <w:spacing w:after="60"/>
            </w:pPr>
            <w:r w:rsidRPr="00A00B87">
              <w:t>Интерна медицина (Нефрологија)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 xml:space="preserve">Година </w:t>
            </w:r>
          </w:p>
        </w:tc>
        <w:tc>
          <w:tcPr>
            <w:tcW w:w="1412" w:type="pct"/>
            <w:gridSpan w:val="3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 xml:space="preserve">Институција </w:t>
            </w:r>
          </w:p>
        </w:tc>
        <w:tc>
          <w:tcPr>
            <w:tcW w:w="2094" w:type="pct"/>
            <w:gridSpan w:val="7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2013.</w:t>
            </w:r>
          </w:p>
        </w:tc>
        <w:tc>
          <w:tcPr>
            <w:tcW w:w="1412" w:type="pct"/>
            <w:gridSpan w:val="3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Интерна медицина, нефрологија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2002.</w:t>
            </w:r>
          </w:p>
        </w:tc>
        <w:tc>
          <w:tcPr>
            <w:tcW w:w="1412" w:type="pct"/>
            <w:gridSpan w:val="3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Нефрологија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1997.</w:t>
            </w:r>
          </w:p>
        </w:tc>
        <w:tc>
          <w:tcPr>
            <w:tcW w:w="1412" w:type="pct"/>
            <w:gridSpan w:val="3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Интерна медицина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Магистратура/мастер</w:t>
            </w:r>
          </w:p>
        </w:tc>
        <w:tc>
          <w:tcPr>
            <w:tcW w:w="462" w:type="pct"/>
          </w:tcPr>
          <w:p w:rsidR="00A00B87" w:rsidRPr="00A00B87" w:rsidRDefault="00A00B87" w:rsidP="00A00B87">
            <w:r w:rsidRPr="00A00B87">
              <w:rPr>
                <w:lang w:val="sr-Cyrl-CS"/>
              </w:rPr>
              <w:t>199</w:t>
            </w:r>
            <w:r w:rsidRPr="00A00B87">
              <w:t>7.</w:t>
            </w:r>
          </w:p>
        </w:tc>
        <w:tc>
          <w:tcPr>
            <w:tcW w:w="1412" w:type="pct"/>
            <w:gridSpan w:val="3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Интерна медицина, нефрологија и имунологија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1032" w:type="pct"/>
            <w:gridSpan w:val="2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1992.</w:t>
            </w:r>
          </w:p>
        </w:tc>
        <w:tc>
          <w:tcPr>
            <w:tcW w:w="1412" w:type="pct"/>
            <w:gridSpan w:val="3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94" w:type="pct"/>
            <w:gridSpan w:val="7"/>
          </w:tcPr>
          <w:p w:rsidR="00A00B87" w:rsidRPr="00A00B87" w:rsidRDefault="00A00B87" w:rsidP="00A00B87">
            <w:pPr>
              <w:rPr>
                <w:lang w:val="sr-Cyrl-CS"/>
              </w:rPr>
            </w:pPr>
            <w:r w:rsidRPr="00A00B87">
              <w:rPr>
                <w:lang w:val="sr-Cyrl-CS"/>
              </w:rPr>
              <w:t>Општа медицина</w:t>
            </w:r>
          </w:p>
        </w:tc>
      </w:tr>
      <w:tr w:rsidR="00A00B87" w:rsidRPr="00A00B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b/>
                <w:lang w:val="sr-Cyrl-CS"/>
              </w:rPr>
              <w:t>Списак дисертација</w:t>
            </w:r>
            <w:r w:rsidRPr="00A00B87">
              <w:rPr>
                <w:b/>
              </w:rPr>
              <w:t xml:space="preserve">-докторских уметничких пројеката </w:t>
            </w:r>
            <w:r w:rsidRPr="00A00B8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Р.Б.</w:t>
            </w:r>
          </w:p>
        </w:tc>
        <w:tc>
          <w:tcPr>
            <w:tcW w:w="2171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</w:pPr>
            <w:r w:rsidRPr="00A00B87">
              <w:rPr>
                <w:lang w:val="sr-Cyrl-CS"/>
              </w:rPr>
              <w:t>Наслов дисертације</w:t>
            </w:r>
            <w:r w:rsidRPr="00A00B87">
              <w:t xml:space="preserve">- докторског уметничког пројекта </w:t>
            </w:r>
          </w:p>
        </w:tc>
        <w:tc>
          <w:tcPr>
            <w:tcW w:w="1332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** одбрањена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1.</w:t>
            </w:r>
          </w:p>
        </w:tc>
        <w:tc>
          <w:tcPr>
            <w:tcW w:w="2171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ЕФИКАСНОСТ И БЕЗБЕДНОСТ ЛЕЧЕЊА ОБОЛЕЛИХ ОД РЕУМАТОИДНОГ АРТРИТИСА ТНФ-АЛФА ИНХИБИТОРИМА</w:t>
            </w:r>
          </w:p>
        </w:tc>
        <w:tc>
          <w:tcPr>
            <w:tcW w:w="1332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Марина Максимовић Симовић</w:t>
            </w:r>
          </w:p>
        </w:tc>
        <w:tc>
          <w:tcPr>
            <w:tcW w:w="606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2018.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2.</w:t>
            </w:r>
          </w:p>
        </w:tc>
        <w:tc>
          <w:tcPr>
            <w:tcW w:w="2171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БИОМАРКЕРИ У ЛУПУС НЕФРИТИСУ</w:t>
            </w:r>
          </w:p>
        </w:tc>
        <w:tc>
          <w:tcPr>
            <w:tcW w:w="1332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Биљана Милић</w:t>
            </w:r>
          </w:p>
        </w:tc>
        <w:tc>
          <w:tcPr>
            <w:tcW w:w="606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2013.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3.</w:t>
            </w:r>
          </w:p>
        </w:tc>
        <w:tc>
          <w:tcPr>
            <w:tcW w:w="2171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ЗНАЧАЈ ФАКТОРА РИЗИКА НА ПРОГРЕСИЈУ ВАСКУЛАРНИХ КАЛЦИФИКАЦИЈА КОД БОЛЕСНИКА СА ХРОНИЧНОМ БУБРЕЖНОМ ИНСУФИЦИЈЕНЦИЈОМ</w:t>
            </w:r>
          </w:p>
        </w:tc>
        <w:tc>
          <w:tcPr>
            <w:tcW w:w="1332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Виолета Кнежевић</w:t>
            </w:r>
          </w:p>
        </w:tc>
        <w:tc>
          <w:tcPr>
            <w:tcW w:w="606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2012.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4.</w:t>
            </w:r>
          </w:p>
        </w:tc>
        <w:tc>
          <w:tcPr>
            <w:tcW w:w="2171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ИМУНОЛОШКИ АСПЕКТИ ИНФЛАМАТОРНИХ МАРКЕРА У СЕРУМУ И ПЛОДОВОЈ ВОДИ КАО ПРЕДИКТОРА ПРЕВРЕМЕНОГ ПОРОЂАЈА</w:t>
            </w:r>
          </w:p>
        </w:tc>
        <w:tc>
          <w:tcPr>
            <w:tcW w:w="1332" w:type="pct"/>
            <w:gridSpan w:val="4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Дејан Ћелић</w:t>
            </w:r>
          </w:p>
        </w:tc>
        <w:tc>
          <w:tcPr>
            <w:tcW w:w="606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2011.</w:t>
            </w:r>
          </w:p>
        </w:tc>
      </w:tr>
      <w:tr w:rsidR="00A00B87" w:rsidRPr="00A00B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0B87" w:rsidRPr="00A00B87" w:rsidRDefault="00A00B87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*Година  у којој је дисертација</w:t>
            </w:r>
            <w:r w:rsidRPr="00A00B87">
              <w:t xml:space="preserve">-докторски уметнички пројекат </w:t>
            </w:r>
            <w:r w:rsidRPr="00A00B87">
              <w:rPr>
                <w:lang w:val="sr-Cyrl-CS"/>
              </w:rPr>
              <w:t xml:space="preserve"> пријављена</w:t>
            </w:r>
            <w:r w:rsidRPr="00A00B87">
              <w:t xml:space="preserve">-пријављен </w:t>
            </w:r>
            <w:r w:rsidRPr="00A00B87">
              <w:rPr>
                <w:lang w:val="sr-Cyrl-CS"/>
              </w:rPr>
              <w:t>(само за дисертације</w:t>
            </w:r>
            <w:r w:rsidRPr="00A00B87">
              <w:t xml:space="preserve">-докторске уметничке пројекте </w:t>
            </w:r>
            <w:r w:rsidRPr="00A00B87">
              <w:rPr>
                <w:lang w:val="sr-Cyrl-CS"/>
              </w:rPr>
              <w:t xml:space="preserve"> које су у току), ** Година у којој је дисертација</w:t>
            </w:r>
            <w:r w:rsidRPr="00A00B87">
              <w:t xml:space="preserve">-докторски уметнички пројекат </w:t>
            </w:r>
            <w:r w:rsidRPr="00A00B87">
              <w:rPr>
                <w:lang w:val="sr-Cyrl-CS"/>
              </w:rPr>
              <w:t xml:space="preserve"> одбрањена (само за дисертације</w:t>
            </w:r>
            <w:r w:rsidRPr="00A00B87">
              <w:t xml:space="preserve">-докторско уметничке пројекте </w:t>
            </w:r>
            <w:r w:rsidRPr="00A00B87">
              <w:rPr>
                <w:lang w:val="sr-Cyrl-CS"/>
              </w:rPr>
              <w:t xml:space="preserve"> из ранијег периода)</w:t>
            </w:r>
          </w:p>
        </w:tc>
      </w:tr>
      <w:tr w:rsidR="00A00B87" w:rsidRPr="00A00B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00B87" w:rsidRPr="00A00B87" w:rsidRDefault="00A00B87" w:rsidP="00336CBA">
            <w:pPr>
              <w:spacing w:after="60"/>
              <w:rPr>
                <w:b/>
              </w:rPr>
            </w:pPr>
            <w:r w:rsidRPr="00A00B87">
              <w:rPr>
                <w:b/>
                <w:lang w:val="sr-Cyrl-CS"/>
              </w:rPr>
              <w:t>Категоризација публикације</w:t>
            </w:r>
            <w:r w:rsidRPr="00A00B87">
              <w:rPr>
                <w:b/>
              </w:rPr>
              <w:t xml:space="preserve"> научних радова  из области датог студијског програма </w:t>
            </w:r>
            <w:r w:rsidRPr="00A00B87">
              <w:rPr>
                <w:b/>
                <w:lang w:val="sr-Cyrl-CS"/>
              </w:rPr>
              <w:t xml:space="preserve"> према класификацији ре</w:t>
            </w:r>
            <w:r w:rsidRPr="00A00B87">
              <w:rPr>
                <w:b/>
              </w:rPr>
              <w:t>с</w:t>
            </w:r>
            <w:r w:rsidRPr="00A00B8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00B87" w:rsidRPr="00A00B87" w:rsidTr="00A00B87">
        <w:trPr>
          <w:trHeight w:val="227"/>
          <w:jc w:val="center"/>
        </w:trPr>
        <w:tc>
          <w:tcPr>
            <w:tcW w:w="248" w:type="pct"/>
            <w:vAlign w:val="center"/>
          </w:tcPr>
          <w:p w:rsidR="00A00B87" w:rsidRPr="00A00B87" w:rsidRDefault="00A00B87" w:rsidP="00A00B87">
            <w:pPr>
              <w:spacing w:after="60"/>
              <w:ind w:left="-23"/>
              <w:jc w:val="center"/>
            </w:pPr>
            <w:r w:rsidRPr="00A00B87">
              <w:t>Р.б.</w:t>
            </w:r>
          </w:p>
        </w:tc>
        <w:tc>
          <w:tcPr>
            <w:tcW w:w="3389" w:type="pct"/>
            <w:gridSpan w:val="7"/>
          </w:tcPr>
          <w:p w:rsidR="00A00B87" w:rsidRPr="00A00B87" w:rsidRDefault="00A00B87" w:rsidP="00A00B8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00B8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A00B87" w:rsidRPr="00A00B87" w:rsidRDefault="00A00B87" w:rsidP="00A00B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A00B87" w:rsidRPr="00A00B87" w:rsidRDefault="00A00B87" w:rsidP="00A00B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A00B87" w:rsidRPr="00A00B87" w:rsidRDefault="00A00B87" w:rsidP="00A00B8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00B87">
              <w:rPr>
                <w:sz w:val="20"/>
                <w:szCs w:val="20"/>
              </w:rPr>
              <w:t>IF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 w:rsidRPr="00336CBA">
              <w:t>1.</w:t>
            </w:r>
          </w:p>
        </w:tc>
        <w:tc>
          <w:tcPr>
            <w:tcW w:w="3389" w:type="pct"/>
            <w:gridSpan w:val="7"/>
          </w:tcPr>
          <w:p w:rsidR="00056574" w:rsidRPr="00D566C0" w:rsidRDefault="00056574" w:rsidP="00CF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Bajkin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I,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Golubović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Ičin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T,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Stepanović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K,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T</w:t>
            </w:r>
            <w:hyperlink r:id="rId6" w:history="1"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. Can </w:t>
              </w:r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propylthiouracil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 induce autoimmune-related </w:t>
              </w:r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immunotoxicity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?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Pregl. 2022:79(11):</w:t>
            </w:r>
            <w:r>
              <w:rPr>
                <w:rFonts w:eastAsia="Times New Roman"/>
                <w:color w:val="000000"/>
                <w:lang w:val="en-US" w:eastAsia="en-US"/>
              </w:rPr>
              <w:t>1162-7.</w:t>
            </w:r>
          </w:p>
        </w:tc>
        <w:tc>
          <w:tcPr>
            <w:tcW w:w="496" w:type="pct"/>
            <w:gridSpan w:val="2"/>
            <w:vAlign w:val="center"/>
          </w:tcPr>
          <w:p w:rsidR="00056574" w:rsidRDefault="00056574" w:rsidP="001F7774">
            <w:pPr>
              <w:jc w:val="center"/>
            </w:pPr>
            <w:r w:rsidRPr="00D566C0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056574" w:rsidRDefault="00056574" w:rsidP="001F7774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056574" w:rsidRDefault="00056574" w:rsidP="001F7774">
            <w:pPr>
              <w:jc w:val="center"/>
            </w:pPr>
            <w:r>
              <w:t>0.2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 w:rsidRPr="00336CBA">
              <w:t>2.</w:t>
            </w:r>
          </w:p>
        </w:tc>
        <w:tc>
          <w:tcPr>
            <w:tcW w:w="3389" w:type="pct"/>
            <w:gridSpan w:val="7"/>
          </w:tcPr>
          <w:p w:rsidR="00056574" w:rsidRPr="00D566C0" w:rsidRDefault="00056574" w:rsidP="00CF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Ćelić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Božić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Knežević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V,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Golubović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Živković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S, et al. </w:t>
            </w:r>
            <w:hyperlink r:id="rId7" w:history="1"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Fabry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 disease in Serbia - current status and future perspectives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Pregl. 2022:79(11):1142-8.</w:t>
            </w:r>
          </w:p>
        </w:tc>
        <w:tc>
          <w:tcPr>
            <w:tcW w:w="496" w:type="pct"/>
            <w:gridSpan w:val="2"/>
            <w:vAlign w:val="center"/>
          </w:tcPr>
          <w:p w:rsidR="00056574" w:rsidRDefault="00056574" w:rsidP="000A4FA0">
            <w:pPr>
              <w:jc w:val="center"/>
            </w:pPr>
            <w:r w:rsidRPr="00D566C0">
              <w:t>164/168</w:t>
            </w:r>
          </w:p>
        </w:tc>
        <w:tc>
          <w:tcPr>
            <w:tcW w:w="413" w:type="pct"/>
            <w:gridSpan w:val="2"/>
            <w:vAlign w:val="center"/>
          </w:tcPr>
          <w:p w:rsidR="00056574" w:rsidRDefault="00056574" w:rsidP="000A4FA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056574" w:rsidRDefault="00056574" w:rsidP="000A4FA0">
            <w:pPr>
              <w:jc w:val="center"/>
            </w:pPr>
            <w:r>
              <w:t>0.2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 w:rsidRPr="00336CBA">
              <w:t>3.</w:t>
            </w:r>
          </w:p>
        </w:tc>
        <w:tc>
          <w:tcPr>
            <w:tcW w:w="3389" w:type="pct"/>
            <w:gridSpan w:val="7"/>
          </w:tcPr>
          <w:p w:rsidR="00056574" w:rsidRPr="004F0C2B" w:rsidRDefault="00056574" w:rsidP="00D566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Golubović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S,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Manojlović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M, </w:t>
            </w:r>
            <w:proofErr w:type="spellStart"/>
            <w:r w:rsidRPr="00D566C0"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 w:rsidRPr="00D566C0">
              <w:rPr>
                <w:rFonts w:eastAsia="Times New Roman"/>
                <w:b/>
                <w:color w:val="000000"/>
                <w:lang w:val="en-US" w:eastAsia="en-US"/>
              </w:rPr>
              <w:t xml:space="preserve"> T</w:t>
            </w:r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Samardzić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F,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Vučković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B,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Tomić-Naglić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D, </w:t>
            </w:r>
            <w:r>
              <w:rPr>
                <w:rFonts w:eastAsia="Times New Roman"/>
                <w:color w:val="000000"/>
                <w:lang w:val="en-US" w:eastAsia="en-US"/>
              </w:rPr>
              <w:t>et al</w:t>
            </w:r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8" w:history="1"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An unusual case of </w:t>
              </w:r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takayasu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arteritis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 presenting as acute myocardial infarction and </w:t>
              </w:r>
              <w:proofErr w:type="spellStart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>ischaemic</w:t>
              </w:r>
              <w:proofErr w:type="spellEnd"/>
              <w:r w:rsidRPr="00D566C0">
                <w:rPr>
                  <w:rStyle w:val="Hyperlink"/>
                  <w:rFonts w:eastAsia="Times New Roman"/>
                  <w:lang w:val="en-US" w:eastAsia="en-US"/>
                </w:rPr>
                <w:t xml:space="preserve"> stroke</w:t>
              </w:r>
            </w:hyperlink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Sarcoidosis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 w:rsidRPr="00D566C0">
              <w:rPr>
                <w:rFonts w:eastAsia="Times New Roman"/>
                <w:color w:val="000000"/>
                <w:lang w:val="en-US" w:eastAsia="en-US"/>
              </w:rPr>
              <w:t>Vasc</w:t>
            </w:r>
            <w:proofErr w:type="spellEnd"/>
            <w:r w:rsidRPr="00D566C0">
              <w:rPr>
                <w:rFonts w:eastAsia="Times New Roman"/>
                <w:color w:val="000000"/>
                <w:lang w:val="en-US" w:eastAsia="en-US"/>
              </w:rPr>
              <w:t xml:space="preserve"> Diffuse Lung Dis. 2022</w:t>
            </w:r>
            <w:proofErr w:type="gramStart"/>
            <w:r w:rsidRPr="00D566C0">
              <w:rPr>
                <w:rFonts w:eastAsia="Times New Roman"/>
                <w:color w:val="000000"/>
                <w:lang w:val="en-US" w:eastAsia="en-US"/>
              </w:rPr>
              <w:t>;39</w:t>
            </w:r>
            <w:proofErr w:type="gramEnd"/>
            <w:r w:rsidRPr="00D566C0">
              <w:rPr>
                <w:rFonts w:eastAsia="Times New Roman"/>
                <w:color w:val="000000"/>
                <w:lang w:val="en-US" w:eastAsia="en-US"/>
              </w:rPr>
              <w:t>(3):e2022027.</w:t>
            </w:r>
          </w:p>
        </w:tc>
        <w:tc>
          <w:tcPr>
            <w:tcW w:w="496" w:type="pct"/>
            <w:gridSpan w:val="2"/>
            <w:vAlign w:val="center"/>
          </w:tcPr>
          <w:p w:rsidR="00056574" w:rsidRDefault="00056574" w:rsidP="000A4FA0">
            <w:pPr>
              <w:jc w:val="center"/>
            </w:pPr>
            <w:r w:rsidRPr="00D566C0">
              <w:t>62/65</w:t>
            </w:r>
          </w:p>
        </w:tc>
        <w:tc>
          <w:tcPr>
            <w:tcW w:w="413" w:type="pct"/>
            <w:gridSpan w:val="2"/>
            <w:vAlign w:val="center"/>
          </w:tcPr>
          <w:p w:rsidR="00056574" w:rsidRDefault="00056574" w:rsidP="000A4FA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056574" w:rsidRDefault="00056574" w:rsidP="000A4FA0">
            <w:pPr>
              <w:jc w:val="center"/>
            </w:pPr>
            <w:r>
              <w:t>1.6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056574" w:rsidRPr="007C7BD7" w:rsidRDefault="00056574" w:rsidP="00CF20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bCs/>
              </w:rPr>
            </w:pPr>
            <w:proofErr w:type="spellStart"/>
            <w:r w:rsidRPr="004F0C2B">
              <w:rPr>
                <w:rFonts w:eastAsia="Times New Roman"/>
                <w:color w:val="000000"/>
                <w:lang w:val="en-US" w:eastAsia="en-US"/>
              </w:rPr>
              <w:t>Milić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 B, </w:t>
            </w:r>
            <w:proofErr w:type="spellStart"/>
            <w:r w:rsidRPr="003E5AE3">
              <w:rPr>
                <w:rFonts w:eastAsia="Times New Roman"/>
                <w:b/>
                <w:color w:val="000000"/>
                <w:lang w:val="en-US" w:eastAsia="en-US"/>
              </w:rPr>
              <w:t>Ilić</w:t>
            </w:r>
            <w:proofErr w:type="spellEnd"/>
            <w:r w:rsidRPr="003E5AE3">
              <w:rPr>
                <w:rFonts w:eastAsia="Times New Roman"/>
                <w:b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F0C2B">
              <w:rPr>
                <w:rFonts w:eastAsia="Times New Roman"/>
                <w:color w:val="000000"/>
                <w:lang w:val="en-US" w:eastAsia="en-US"/>
              </w:rPr>
              <w:t>Popović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F0C2B">
              <w:rPr>
                <w:rFonts w:eastAsia="Times New Roman"/>
                <w:color w:val="000000"/>
                <w:lang w:val="en-US" w:eastAsia="en-US"/>
              </w:rPr>
              <w:t>Savić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F0C2B">
              <w:rPr>
                <w:rFonts w:eastAsia="Times New Roman"/>
                <w:color w:val="000000"/>
                <w:lang w:val="en-US" w:eastAsia="en-US"/>
              </w:rPr>
              <w:t>Jocić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T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 w:rsidRPr="004F0C2B">
              <w:rPr>
                <w:rFonts w:eastAsia="Times New Roman"/>
                <w:color w:val="000000"/>
                <w:lang w:val="en-US" w:eastAsia="en-US"/>
              </w:rPr>
              <w:t>Petrović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hyperlink r:id="rId9" w:history="1"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Development of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Crohn´s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disease in a patient with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ankylosing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spondylitis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and essential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thrombocythemia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folowing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</w:t>
              </w:r>
              <w:proofErr w:type="spellStart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>etanercept</w:t>
              </w:r>
              <w:proofErr w:type="spellEnd"/>
              <w:r w:rsidRPr="00CF20D8">
                <w:rPr>
                  <w:rStyle w:val="Hyperlink"/>
                  <w:rFonts w:eastAsia="Times New Roman"/>
                  <w:lang w:val="en-US" w:eastAsia="en-US"/>
                </w:rPr>
                <w:t xml:space="preserve"> therapy: A case report and review of the literature</w:t>
              </w:r>
            </w:hyperlink>
            <w:r>
              <w:rPr>
                <w:rFonts w:eastAsia="Times New Roman"/>
                <w:color w:val="000000"/>
                <w:lang w:val="en-US" w:eastAsia="en-US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Vojnosanit</w:t>
            </w:r>
            <w:proofErr w:type="spellEnd"/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en-US"/>
              </w:rPr>
              <w:t>P</w:t>
            </w:r>
            <w:r w:rsidRPr="004F0C2B">
              <w:rPr>
                <w:rFonts w:eastAsia="Times New Roman"/>
                <w:color w:val="000000"/>
                <w:lang w:val="en-US" w:eastAsia="en-US"/>
              </w:rPr>
              <w:t>regl</w:t>
            </w:r>
            <w:r>
              <w:rPr>
                <w:rFonts w:eastAsia="Times New Roman"/>
                <w:color w:val="000000"/>
                <w:lang w:val="en-US" w:eastAsia="en-US"/>
              </w:rPr>
              <w:t>.</w:t>
            </w:r>
            <w:r w:rsidRPr="004F0C2B">
              <w:rPr>
                <w:rFonts w:eastAsia="Times New Roman"/>
                <w:color w:val="000000"/>
                <w:lang w:val="en-US" w:eastAsia="en-US"/>
              </w:rPr>
              <w:t xml:space="preserve"> 2021</w:t>
            </w:r>
            <w:proofErr w:type="gramStart"/>
            <w:r>
              <w:rPr>
                <w:rFonts w:eastAsia="Times New Roman"/>
                <w:color w:val="000000"/>
                <w:lang w:val="en-US" w:eastAsia="en-US"/>
              </w:rPr>
              <w:t>;</w:t>
            </w:r>
            <w:r w:rsidRPr="004F0C2B">
              <w:rPr>
                <w:rFonts w:eastAsia="Times New Roman"/>
                <w:color w:val="000000"/>
                <w:lang w:val="en-US" w:eastAsia="en-US"/>
              </w:rPr>
              <w:t>78</w:t>
            </w:r>
            <w:proofErr w:type="gramEnd"/>
            <w:r>
              <w:rPr>
                <w:rFonts w:eastAsia="Times New Roman"/>
                <w:color w:val="000000"/>
                <w:lang w:val="en-US" w:eastAsia="en-US"/>
              </w:rPr>
              <w:t>(</w:t>
            </w:r>
            <w:r w:rsidRPr="004F0C2B">
              <w:rPr>
                <w:rFonts w:eastAsia="Times New Roman"/>
                <w:color w:val="000000"/>
                <w:lang w:val="en-US" w:eastAsia="en-US"/>
              </w:rPr>
              <w:t>6</w:t>
            </w:r>
            <w:r>
              <w:rPr>
                <w:rFonts w:eastAsia="Times New Roman"/>
                <w:color w:val="000000"/>
                <w:lang w:val="en-US" w:eastAsia="en-US"/>
              </w:rPr>
              <w:t>):</w:t>
            </w:r>
            <w:r w:rsidRPr="004F0C2B">
              <w:rPr>
                <w:rFonts w:eastAsia="Times New Roman"/>
                <w:color w:val="000000"/>
                <w:lang w:val="en-US" w:eastAsia="en-US"/>
              </w:rPr>
              <w:t>676-9</w:t>
            </w:r>
            <w:r>
              <w:rPr>
                <w:rFonts w:eastAsia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7C7BD7" w:rsidRDefault="00056574" w:rsidP="000A4FA0">
            <w:pPr>
              <w:jc w:val="center"/>
            </w:pPr>
            <w:r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056574" w:rsidRPr="007C7BD7" w:rsidRDefault="00056574" w:rsidP="000A4FA0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056574" w:rsidRPr="007C7BD7" w:rsidRDefault="00056574" w:rsidP="000A4FA0">
            <w:pPr>
              <w:jc w:val="center"/>
            </w:pPr>
            <w:r>
              <w:t>0.245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</w:tcPr>
          <w:p w:rsidR="00056574" w:rsidRPr="007C7BD7" w:rsidRDefault="00056574" w:rsidP="000A4FA0">
            <w:pPr>
              <w:jc w:val="both"/>
              <w:rPr>
                <w:bCs/>
              </w:rPr>
            </w:pPr>
            <w:r>
              <w:t>González-Álvaro I, Castrejón I, Carmona L; ACT-RAY, PROAR and EMECAR study groups(...</w:t>
            </w:r>
            <w:r w:rsidRPr="004F0C2B">
              <w:rPr>
                <w:b/>
              </w:rPr>
              <w:t>Ilic T</w:t>
            </w:r>
            <w:r>
              <w:t xml:space="preserve">., ...). </w:t>
            </w:r>
            <w:hyperlink r:id="rId10" w:history="1">
              <w:r w:rsidRPr="004F0C2B">
                <w:rPr>
                  <w:rStyle w:val="Hyperlink"/>
                </w:rPr>
                <w:t>The comparative responsiveness of Hospital Universitario Princesa Index and other composite indices for assessing rheumatoid arthritis activity</w:t>
              </w:r>
            </w:hyperlink>
            <w:r>
              <w:t>. PLoS One. 2019 Apr 10;14(4):e0214717.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7C7BD7" w:rsidRDefault="00056574" w:rsidP="004F0C2B">
            <w:pPr>
              <w:jc w:val="center"/>
            </w:pPr>
            <w:r>
              <w:t>15/64 (2017)</w:t>
            </w:r>
          </w:p>
        </w:tc>
        <w:tc>
          <w:tcPr>
            <w:tcW w:w="413" w:type="pct"/>
            <w:gridSpan w:val="2"/>
            <w:vAlign w:val="center"/>
          </w:tcPr>
          <w:p w:rsidR="00056574" w:rsidRPr="007C7BD7" w:rsidRDefault="00056574" w:rsidP="004F0C2B">
            <w:pPr>
              <w:jc w:val="center"/>
            </w:pPr>
            <w:r>
              <w:t>21 (2017)</w:t>
            </w:r>
          </w:p>
        </w:tc>
        <w:tc>
          <w:tcPr>
            <w:tcW w:w="454" w:type="pct"/>
            <w:vAlign w:val="center"/>
          </w:tcPr>
          <w:p w:rsidR="00056574" w:rsidRPr="007C7BD7" w:rsidRDefault="00056574" w:rsidP="000A4FA0">
            <w:pPr>
              <w:jc w:val="center"/>
            </w:pPr>
            <w:r>
              <w:t>2.766 (2017)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1F7774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</w:tcPr>
          <w:p w:rsidR="00056574" w:rsidRPr="00227FAF" w:rsidRDefault="00056574" w:rsidP="0068196C">
            <w:pPr>
              <w:jc w:val="both"/>
            </w:pPr>
            <w:r w:rsidRPr="004F0C2B">
              <w:t>I</w:t>
            </w:r>
            <w:r>
              <w:t>č</w:t>
            </w:r>
            <w:r w:rsidRPr="004F0C2B">
              <w:t>in T</w:t>
            </w:r>
            <w:r w:rsidRPr="00227FAF">
              <w:t>, Medi</w:t>
            </w:r>
            <w:r>
              <w:t>ć</w:t>
            </w:r>
            <w:r w:rsidRPr="00227FAF">
              <w:t xml:space="preserve">-Stojanoska M, </w:t>
            </w:r>
            <w:r w:rsidRPr="004F0C2B">
              <w:rPr>
                <w:b/>
              </w:rPr>
              <w:t>Ili</w:t>
            </w:r>
            <w:r>
              <w:rPr>
                <w:b/>
              </w:rPr>
              <w:t>ć</w:t>
            </w:r>
            <w:r w:rsidRPr="004F0C2B">
              <w:rPr>
                <w:b/>
              </w:rPr>
              <w:t xml:space="preserve"> T</w:t>
            </w:r>
            <w:r w:rsidRPr="00227FAF">
              <w:t>, Kuzmanovi</w:t>
            </w:r>
            <w:r>
              <w:t>ć</w:t>
            </w:r>
            <w:r w:rsidRPr="00227FAF">
              <w:t xml:space="preserve"> V, Vukovi</w:t>
            </w:r>
            <w:r>
              <w:t>ć</w:t>
            </w:r>
            <w:r w:rsidRPr="00227FAF">
              <w:t xml:space="preserve"> B, Per</w:t>
            </w:r>
            <w:r>
              <w:t>č</w:t>
            </w:r>
            <w:r w:rsidRPr="00227FAF">
              <w:t>i</w:t>
            </w:r>
            <w:r>
              <w:t>ć</w:t>
            </w:r>
            <w:r w:rsidRPr="00227FAF">
              <w:t xml:space="preserve"> I, </w:t>
            </w:r>
            <w:r>
              <w:t>et al</w:t>
            </w:r>
            <w:r w:rsidRPr="00227FAF">
              <w:t xml:space="preserve">. </w:t>
            </w:r>
            <w:hyperlink r:id="rId11" w:history="1">
              <w:r w:rsidRPr="00227FAF">
                <w:rPr>
                  <w:rStyle w:val="Hyperlink"/>
                </w:rPr>
                <w:t>Multiple causes of hyponatremia: a case report</w:t>
              </w:r>
            </w:hyperlink>
            <w:r w:rsidRPr="00227FAF">
              <w:t xml:space="preserve">. </w:t>
            </w:r>
            <w:r w:rsidRPr="00227FAF">
              <w:rPr>
                <w:rStyle w:val="medium-bold"/>
              </w:rPr>
              <w:t xml:space="preserve">Med Princ Pract. </w:t>
            </w:r>
            <w:r w:rsidRPr="00227FAF">
              <w:t>2017; 26(3):292-5.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227FAF" w:rsidRDefault="00056574" w:rsidP="004F0C2B">
            <w:pPr>
              <w:jc w:val="center"/>
            </w:pPr>
            <w:r>
              <w:t>77/154</w:t>
            </w:r>
          </w:p>
        </w:tc>
        <w:tc>
          <w:tcPr>
            <w:tcW w:w="413" w:type="pct"/>
            <w:gridSpan w:val="2"/>
            <w:vAlign w:val="center"/>
          </w:tcPr>
          <w:p w:rsidR="00056574" w:rsidRPr="00227FAF" w:rsidRDefault="00056574" w:rsidP="004F0C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</w:p>
        </w:tc>
        <w:tc>
          <w:tcPr>
            <w:tcW w:w="454" w:type="pct"/>
            <w:vAlign w:val="center"/>
          </w:tcPr>
          <w:p w:rsidR="00056574" w:rsidRPr="00227FAF" w:rsidRDefault="00056574" w:rsidP="004F0C2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1.536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4A35B3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</w:tcPr>
          <w:p w:rsidR="00056574" w:rsidRPr="00253679" w:rsidRDefault="00056574" w:rsidP="0068196C">
            <w:pPr>
              <w:jc w:val="both"/>
            </w:pPr>
            <w:r w:rsidRPr="00253679">
              <w:t xml:space="preserve">Zeremski V, </w:t>
            </w:r>
            <w:r w:rsidRPr="004F0C2B">
              <w:t>Savić A</w:t>
            </w:r>
            <w:r w:rsidRPr="00253679">
              <w:t xml:space="preserve">, </w:t>
            </w:r>
            <w:r w:rsidRPr="004F0C2B">
              <w:rPr>
                <w:b/>
              </w:rPr>
              <w:t>Ilić T</w:t>
            </w:r>
            <w:r w:rsidRPr="00253679">
              <w:t>, Milo</w:t>
            </w:r>
            <w:r>
              <w:t>š</w:t>
            </w:r>
            <w:r w:rsidRPr="00253679">
              <w:t>ević I, Maksimović M, Vu</w:t>
            </w:r>
            <w:r>
              <w:t>č</w:t>
            </w:r>
            <w:r w:rsidRPr="00253679">
              <w:t xml:space="preserve">ković B. </w:t>
            </w:r>
            <w:hyperlink r:id="rId12" w:history="1">
              <w:r w:rsidRPr="00253679">
                <w:rPr>
                  <w:rStyle w:val="Hyperlink"/>
                </w:rPr>
                <w:t>A case of essential thrombocythemia and ankylosing spondylitis treated with a combination of anagrelide, disease-modifying antirheumatic drugs, and etanercept</w:t>
              </w:r>
            </w:hyperlink>
            <w:r w:rsidRPr="00253679">
              <w:t>. Srp Arh Celok Lek. 2016;144(1-2):81-4.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253679" w:rsidRDefault="00056574" w:rsidP="00F62504">
            <w:pPr>
              <w:jc w:val="center"/>
            </w:pPr>
            <w:r w:rsidRPr="00253679">
              <w:t>146/154</w:t>
            </w:r>
          </w:p>
        </w:tc>
        <w:tc>
          <w:tcPr>
            <w:tcW w:w="413" w:type="pct"/>
            <w:gridSpan w:val="2"/>
            <w:vAlign w:val="center"/>
          </w:tcPr>
          <w:p w:rsidR="00056574" w:rsidRPr="00253679" w:rsidRDefault="00056574" w:rsidP="00F62504">
            <w:pPr>
              <w:jc w:val="center"/>
            </w:pPr>
            <w:r w:rsidRPr="00253679">
              <w:t>23</w:t>
            </w:r>
          </w:p>
        </w:tc>
        <w:tc>
          <w:tcPr>
            <w:tcW w:w="454" w:type="pct"/>
            <w:vAlign w:val="center"/>
          </w:tcPr>
          <w:p w:rsidR="00056574" w:rsidRPr="00253679" w:rsidRDefault="00056574" w:rsidP="00F62504">
            <w:pPr>
              <w:jc w:val="center"/>
            </w:pPr>
            <w:r w:rsidRPr="00253679">
              <w:t>0.253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4A35B3">
            <w:pPr>
              <w:jc w:val="center"/>
            </w:pPr>
            <w:r>
              <w:lastRenderedPageBreak/>
              <w:t>8.</w:t>
            </w:r>
          </w:p>
        </w:tc>
        <w:tc>
          <w:tcPr>
            <w:tcW w:w="3389" w:type="pct"/>
            <w:gridSpan w:val="7"/>
          </w:tcPr>
          <w:p w:rsidR="00056574" w:rsidRPr="007C7BD7" w:rsidRDefault="00056574" w:rsidP="000A4FA0">
            <w:pPr>
              <w:jc w:val="both"/>
              <w:rPr>
                <w:rStyle w:val="namenowrap"/>
                <w:rFonts w:eastAsia="ArialMT"/>
              </w:rPr>
            </w:pPr>
            <w:r w:rsidRPr="007C7BD7">
              <w:rPr>
                <w:bCs/>
              </w:rPr>
              <w:t>Bogavac M</w:t>
            </w:r>
            <w:r w:rsidRPr="007C7BD7">
              <w:rPr>
                <w:i/>
                <w:iCs/>
              </w:rPr>
              <w:t xml:space="preserve">, </w:t>
            </w:r>
            <w:r w:rsidRPr="005B6031">
              <w:t>Brkić S</w:t>
            </w:r>
            <w:r w:rsidRPr="007C7BD7">
              <w:t xml:space="preserve">, Ćelić D, Simin N, Matijašević J, </w:t>
            </w:r>
            <w:r w:rsidRPr="005B6031">
              <w:rPr>
                <w:b/>
              </w:rPr>
              <w:t>Ilić T</w:t>
            </w:r>
            <w:r w:rsidRPr="007C7BD7">
              <w:t>.</w:t>
            </w:r>
            <w:r w:rsidRPr="007C7BD7">
              <w:rPr>
                <w:i/>
                <w:iCs/>
              </w:rPr>
              <w:t xml:space="preserve"> </w:t>
            </w:r>
            <w:r w:rsidRPr="007C7BD7">
              <w:rPr>
                <w:rStyle w:val="Strong"/>
              </w:rPr>
              <w:t xml:space="preserve"> </w:t>
            </w:r>
            <w:hyperlink r:id="rId13" w:history="1">
              <w:r w:rsidRPr="007C7BD7">
                <w:rPr>
                  <w:rStyle w:val="Hyperlink"/>
                </w:rPr>
                <w:t>Interferon gamma, interleukin 8 and interleukin 10 in serum of patients with the cervical infection and symptoms of the imminent preterm delivery</w:t>
              </w:r>
            </w:hyperlink>
            <w:r w:rsidRPr="007C7BD7">
              <w:rPr>
                <w:b/>
                <w:bCs/>
              </w:rPr>
              <w:t>.</w:t>
            </w:r>
            <w:r w:rsidRPr="007C7BD7">
              <w:rPr>
                <w:b/>
              </w:rPr>
              <w:t xml:space="preserve"> </w:t>
            </w:r>
            <w:r w:rsidRPr="007C7BD7">
              <w:t>Srp Arh Celok Lek. 2013;141(9-10): 623-8.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7C7BD7" w:rsidRDefault="00056574" w:rsidP="000A4FA0">
            <w:pPr>
              <w:jc w:val="center"/>
            </w:pPr>
            <w:r w:rsidRPr="007C7BD7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056574" w:rsidRPr="007C7BD7" w:rsidRDefault="00056574" w:rsidP="000A4FA0">
            <w:pPr>
              <w:jc w:val="center"/>
            </w:pPr>
            <w:r w:rsidRPr="007C7BD7">
              <w:t>23</w:t>
            </w:r>
          </w:p>
        </w:tc>
        <w:tc>
          <w:tcPr>
            <w:tcW w:w="454" w:type="pct"/>
            <w:vAlign w:val="center"/>
          </w:tcPr>
          <w:p w:rsidR="00056574" w:rsidRPr="007C7BD7" w:rsidRDefault="00056574" w:rsidP="000A4FA0">
            <w:pPr>
              <w:jc w:val="center"/>
            </w:pPr>
            <w:r w:rsidRPr="007C7BD7">
              <w:t>0.169</w:t>
            </w:r>
          </w:p>
        </w:tc>
      </w:tr>
      <w:tr w:rsidR="00056574" w:rsidRPr="00A00B87" w:rsidTr="00FB5116">
        <w:trPr>
          <w:trHeight w:val="227"/>
          <w:jc w:val="center"/>
        </w:trPr>
        <w:tc>
          <w:tcPr>
            <w:tcW w:w="248" w:type="pct"/>
            <w:vAlign w:val="center"/>
          </w:tcPr>
          <w:p w:rsidR="00056574" w:rsidRPr="00336CBA" w:rsidRDefault="00056574" w:rsidP="004A35B3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</w:tcPr>
          <w:p w:rsidR="00056574" w:rsidRPr="00336CBA" w:rsidRDefault="00056574" w:rsidP="000A4FA0">
            <w:pPr>
              <w:jc w:val="both"/>
              <w:rPr>
                <w:lang w:val="sl-SI"/>
              </w:rPr>
            </w:pPr>
            <w:r w:rsidRPr="00336CBA">
              <w:rPr>
                <w:b/>
                <w:lang w:val="sl-SI"/>
              </w:rPr>
              <w:t>Ili</w:t>
            </w:r>
            <w:r w:rsidRPr="00336CBA">
              <w:rPr>
                <w:b/>
              </w:rPr>
              <w:t>ć T</w:t>
            </w:r>
            <w:r w:rsidRPr="00336CBA">
              <w:t>, Milić</w:t>
            </w:r>
            <w:r w:rsidRPr="00336CBA">
              <w:rPr>
                <w:lang w:val="sl-SI"/>
              </w:rPr>
              <w:t xml:space="preserve"> B, Ćelić D, Vučković B, Mitić I. </w:t>
            </w:r>
            <w:hyperlink r:id="rId14" w:history="1">
              <w:r w:rsidRPr="00336CBA">
                <w:rPr>
                  <w:rStyle w:val="Hyperlink"/>
                  <w:lang w:val="sl-SI"/>
                </w:rPr>
                <w:t>Etanercept u terapiji reumatoidnog artritisa – efikasnost i bezbednost</w:t>
              </w:r>
            </w:hyperlink>
            <w:r w:rsidRPr="00336CBA">
              <w:rPr>
                <w:lang w:val="sl-SI"/>
              </w:rPr>
              <w:t>. Srp Arh Celok Lek. 2013;141(7-8):495-502.</w:t>
            </w:r>
          </w:p>
        </w:tc>
        <w:tc>
          <w:tcPr>
            <w:tcW w:w="496" w:type="pct"/>
            <w:gridSpan w:val="2"/>
            <w:vAlign w:val="center"/>
          </w:tcPr>
          <w:p w:rsidR="00056574" w:rsidRPr="00336CBA" w:rsidRDefault="00056574" w:rsidP="000A4FA0">
            <w:pPr>
              <w:jc w:val="center"/>
            </w:pPr>
            <w:r w:rsidRPr="00336CBA">
              <w:t>148/156</w:t>
            </w:r>
          </w:p>
        </w:tc>
        <w:tc>
          <w:tcPr>
            <w:tcW w:w="413" w:type="pct"/>
            <w:gridSpan w:val="2"/>
            <w:vAlign w:val="center"/>
          </w:tcPr>
          <w:p w:rsidR="00056574" w:rsidRPr="00336CBA" w:rsidRDefault="00056574" w:rsidP="000A4FA0">
            <w:pPr>
              <w:jc w:val="center"/>
            </w:pPr>
            <w:r w:rsidRPr="00336CBA">
              <w:t>23</w:t>
            </w:r>
          </w:p>
        </w:tc>
        <w:tc>
          <w:tcPr>
            <w:tcW w:w="454" w:type="pct"/>
            <w:vAlign w:val="center"/>
          </w:tcPr>
          <w:p w:rsidR="00056574" w:rsidRPr="00336CBA" w:rsidRDefault="00056574" w:rsidP="000A4FA0">
            <w:pPr>
              <w:jc w:val="center"/>
            </w:pPr>
            <w:r w:rsidRPr="00336CBA">
              <w:t>0.169</w:t>
            </w:r>
          </w:p>
        </w:tc>
      </w:tr>
      <w:tr w:rsidR="00056574" w:rsidRPr="00A00B8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056574" w:rsidRPr="00A00B87" w:rsidTr="000A07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56574" w:rsidRPr="00A00B87" w:rsidRDefault="00056574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056574" w:rsidRPr="00D566C0" w:rsidRDefault="00056574" w:rsidP="00A00B87">
            <w:pPr>
              <w:rPr>
                <w:lang/>
              </w:rPr>
            </w:pPr>
            <w:r>
              <w:rPr>
                <w:lang/>
              </w:rPr>
              <w:t>124</w:t>
            </w:r>
          </w:p>
        </w:tc>
      </w:tr>
      <w:tr w:rsidR="00056574" w:rsidRPr="00A00B87" w:rsidTr="000A077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56574" w:rsidRPr="00A00B87" w:rsidRDefault="00056574" w:rsidP="00A00B87">
            <w:pPr>
              <w:spacing w:after="60"/>
              <w:rPr>
                <w:lang w:val="sr-Cyrl-CS"/>
              </w:rPr>
            </w:pPr>
            <w:r w:rsidRPr="00A00B8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056574" w:rsidRPr="004F0C2B" w:rsidRDefault="00056574" w:rsidP="00D566C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056574" w:rsidRPr="00A00B87" w:rsidTr="00A00B8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3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lang w:val="sr-Cyrl-CS"/>
              </w:rPr>
              <w:t>Домаћи: 6</w:t>
            </w:r>
          </w:p>
        </w:tc>
        <w:tc>
          <w:tcPr>
            <w:tcW w:w="1693" w:type="pct"/>
            <w:gridSpan w:val="6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056574" w:rsidRPr="00A00B87" w:rsidTr="00A00B87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</w:p>
        </w:tc>
      </w:tr>
      <w:tr w:rsidR="00056574" w:rsidRPr="00A00B8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  <w:r w:rsidRPr="00A00B8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056574" w:rsidRPr="00A00B87" w:rsidRDefault="00056574" w:rsidP="00A00B8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56574"/>
    <w:rsid w:val="000F40DD"/>
    <w:rsid w:val="00112F42"/>
    <w:rsid w:val="00134158"/>
    <w:rsid w:val="001543AE"/>
    <w:rsid w:val="002F4310"/>
    <w:rsid w:val="00336CBA"/>
    <w:rsid w:val="003E5AE3"/>
    <w:rsid w:val="003F177B"/>
    <w:rsid w:val="00463EF3"/>
    <w:rsid w:val="004E2433"/>
    <w:rsid w:val="004F0C2B"/>
    <w:rsid w:val="005B6031"/>
    <w:rsid w:val="005B6DDC"/>
    <w:rsid w:val="0068196C"/>
    <w:rsid w:val="006B46C5"/>
    <w:rsid w:val="006F1B88"/>
    <w:rsid w:val="00704375"/>
    <w:rsid w:val="00774809"/>
    <w:rsid w:val="007B4A02"/>
    <w:rsid w:val="00874FA5"/>
    <w:rsid w:val="00892691"/>
    <w:rsid w:val="009A7403"/>
    <w:rsid w:val="00A00B87"/>
    <w:rsid w:val="00A413E8"/>
    <w:rsid w:val="00A85D19"/>
    <w:rsid w:val="00A96A06"/>
    <w:rsid w:val="00BE66AF"/>
    <w:rsid w:val="00CF20D8"/>
    <w:rsid w:val="00D44E2D"/>
    <w:rsid w:val="00D550AD"/>
    <w:rsid w:val="00D566C0"/>
    <w:rsid w:val="00D60432"/>
    <w:rsid w:val="00D672B8"/>
    <w:rsid w:val="00DE576E"/>
    <w:rsid w:val="00ED5CDC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3EF3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336CBA"/>
  </w:style>
  <w:style w:type="paragraph" w:customStyle="1" w:styleId="desc">
    <w:name w:val="desc"/>
    <w:basedOn w:val="Normal"/>
    <w:rsid w:val="00336CB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B6031"/>
    <w:rPr>
      <w:rFonts w:cs="Times New Roman"/>
      <w:b/>
      <w:bCs/>
    </w:rPr>
  </w:style>
  <w:style w:type="character" w:customStyle="1" w:styleId="namenowrap">
    <w:name w:val="namenowrap"/>
    <w:basedOn w:val="DefaultParagraphFont"/>
    <w:rsid w:val="005B6031"/>
  </w:style>
  <w:style w:type="character" w:customStyle="1" w:styleId="medium-bold">
    <w:name w:val="medium-bold"/>
    <w:basedOn w:val="DefaultParagraphFont"/>
    <w:rsid w:val="004F0C2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0C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0C2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766845/" TargetMode="External"/><Relationship Id="rId13" Type="http://schemas.openxmlformats.org/officeDocument/2006/relationships/hyperlink" Target="http://www.doiserbia.nb.rs/img/doi/0370-8179/2013/0370-81791310623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serbia.nb.rs/Article.aspx?ID=0042-84502200071C" TargetMode="External"/><Relationship Id="rId12" Type="http://schemas.openxmlformats.org/officeDocument/2006/relationships/hyperlink" Target="http://www.doiserbia.nb.rs/img/doi/0370-8179/2016/0370-81791602081Z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serbia.nb.rs/Article.aspx?ID=0042-84502100067B" TargetMode="External"/><Relationship Id="rId11" Type="http://schemas.openxmlformats.org/officeDocument/2006/relationships/hyperlink" Target="https://www.karger.com/Article/FullText/468938" TargetMode="External"/><Relationship Id="rId5" Type="http://schemas.openxmlformats.org/officeDocument/2006/relationships/hyperlink" Target="http://kobson.nb.rs/nauka_u_srbiji.132.html?autor=Ilic%20Tatjana%20A&amp;amp;samoar&amp;amp;.WXgzULaxW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6457549/pdf/pone.02147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21/0042-84501900119M.pdf" TargetMode="External"/><Relationship Id="rId14" Type="http://schemas.openxmlformats.org/officeDocument/2006/relationships/hyperlink" Target="http://www.doiserbia.nb.rs/img/doi/0370-8179/2013/0370-81791308495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13</cp:revision>
  <dcterms:created xsi:type="dcterms:W3CDTF">2019-12-15T16:28:00Z</dcterms:created>
  <dcterms:modified xsi:type="dcterms:W3CDTF">2023-09-26T10:30:00Z</dcterms:modified>
</cp:coreProperties>
</file>