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016B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428"/>
        <w:gridCol w:w="1008"/>
        <w:gridCol w:w="1807"/>
        <w:gridCol w:w="1247"/>
        <w:gridCol w:w="85"/>
        <w:gridCol w:w="1361"/>
        <w:gridCol w:w="176"/>
        <w:gridCol w:w="87"/>
        <w:gridCol w:w="993"/>
        <w:gridCol w:w="359"/>
        <w:gridCol w:w="540"/>
        <w:gridCol w:w="997"/>
      </w:tblGrid>
      <w:tr w:rsidR="001543AE" w:rsidRPr="008C26AA" w14:paraId="780D6C7F" w14:textId="77777777" w:rsidTr="00882695">
        <w:trPr>
          <w:trHeight w:val="227"/>
          <w:jc w:val="center"/>
        </w:trPr>
        <w:tc>
          <w:tcPr>
            <w:tcW w:w="1485" w:type="pct"/>
            <w:gridSpan w:val="3"/>
            <w:vAlign w:val="center"/>
          </w:tcPr>
          <w:p w14:paraId="2A3B55BE" w14:textId="77777777" w:rsidR="001543AE" w:rsidRPr="008C26AA" w:rsidRDefault="001543AE" w:rsidP="00DA24AF">
            <w:pPr>
              <w:spacing w:after="60"/>
              <w:rPr>
                <w:lang w:val="sr-Cyrl-CS"/>
              </w:rPr>
            </w:pPr>
            <w:r w:rsidRPr="008C26AA">
              <w:rPr>
                <w:b/>
                <w:lang w:val="sr-Cyrl-CS"/>
              </w:rPr>
              <w:t>Име и презиме</w:t>
            </w:r>
          </w:p>
        </w:tc>
        <w:tc>
          <w:tcPr>
            <w:tcW w:w="3515" w:type="pct"/>
            <w:gridSpan w:val="10"/>
            <w:vAlign w:val="center"/>
          </w:tcPr>
          <w:p w14:paraId="415514D8" w14:textId="77777777" w:rsidR="001543AE" w:rsidRPr="008C26AA" w:rsidRDefault="008B0F9D" w:rsidP="002F4310">
            <w:pPr>
              <w:spacing w:after="60"/>
              <w:rPr>
                <w:lang w:val="sr-Cyrl-CS"/>
              </w:rPr>
            </w:pPr>
            <w:hyperlink r:id="rId5" w:history="1">
              <w:r w:rsidR="0066294A" w:rsidRPr="008C26AA">
                <w:rPr>
                  <w:rStyle w:val="Hyperlink"/>
                  <w:lang w:val="sr-Cyrl-CS"/>
                </w:rPr>
                <w:t>Нада Константинидис</w:t>
              </w:r>
            </w:hyperlink>
          </w:p>
        </w:tc>
      </w:tr>
      <w:tr w:rsidR="008C26AA" w:rsidRPr="008C26AA" w14:paraId="28C8263B" w14:textId="77777777" w:rsidTr="00882695">
        <w:trPr>
          <w:trHeight w:val="227"/>
          <w:jc w:val="center"/>
        </w:trPr>
        <w:tc>
          <w:tcPr>
            <w:tcW w:w="1485" w:type="pct"/>
            <w:gridSpan w:val="3"/>
            <w:vAlign w:val="center"/>
          </w:tcPr>
          <w:p w14:paraId="36082FA9" w14:textId="77777777" w:rsidR="008C26AA" w:rsidRPr="008C26AA" w:rsidRDefault="008C26AA" w:rsidP="008C26AA">
            <w:pPr>
              <w:spacing w:after="60"/>
              <w:rPr>
                <w:lang w:val="sr-Cyrl-CS"/>
              </w:rPr>
            </w:pPr>
            <w:r w:rsidRPr="008C26AA">
              <w:rPr>
                <w:b/>
                <w:lang w:val="sr-Cyrl-CS"/>
              </w:rPr>
              <w:t>Звање</w:t>
            </w:r>
          </w:p>
        </w:tc>
        <w:tc>
          <w:tcPr>
            <w:tcW w:w="3515" w:type="pct"/>
            <w:gridSpan w:val="10"/>
          </w:tcPr>
          <w:p w14:paraId="7319330B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RS"/>
              </w:rPr>
              <w:t>Редовни професор</w:t>
            </w:r>
          </w:p>
        </w:tc>
      </w:tr>
      <w:tr w:rsidR="008C26AA" w:rsidRPr="008C26AA" w14:paraId="5442A685" w14:textId="77777777" w:rsidTr="00882695">
        <w:trPr>
          <w:trHeight w:val="227"/>
          <w:jc w:val="center"/>
        </w:trPr>
        <w:tc>
          <w:tcPr>
            <w:tcW w:w="1485" w:type="pct"/>
            <w:gridSpan w:val="3"/>
            <w:vAlign w:val="center"/>
          </w:tcPr>
          <w:p w14:paraId="216F7B61" w14:textId="77777777" w:rsidR="008C26AA" w:rsidRPr="008C26AA" w:rsidRDefault="008C26AA" w:rsidP="008C26AA">
            <w:pPr>
              <w:spacing w:after="60"/>
              <w:rPr>
                <w:lang w:val="sr-Cyrl-CS"/>
              </w:rPr>
            </w:pPr>
            <w:r w:rsidRPr="008C26A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5" w:type="pct"/>
            <w:gridSpan w:val="10"/>
            <w:vAlign w:val="center"/>
          </w:tcPr>
          <w:p w14:paraId="4CDCF8D3" w14:textId="77777777" w:rsidR="008C26AA" w:rsidRPr="008C26AA" w:rsidRDefault="008C26AA" w:rsidP="008C26AA">
            <w:pPr>
              <w:spacing w:after="60"/>
              <w:rPr>
                <w:lang w:val="sr-Cyrl-CS"/>
              </w:rPr>
            </w:pPr>
            <w:r w:rsidRPr="008C26AA">
              <w:rPr>
                <w:lang w:val="sr-Cyrl-CS"/>
              </w:rPr>
              <w:t>Педијатрија (Хематологија)</w:t>
            </w:r>
          </w:p>
        </w:tc>
      </w:tr>
      <w:tr w:rsidR="008C26AA" w:rsidRPr="008C26AA" w14:paraId="1A2D1826" w14:textId="77777777" w:rsidTr="00882695">
        <w:trPr>
          <w:trHeight w:val="227"/>
          <w:jc w:val="center"/>
        </w:trPr>
        <w:tc>
          <w:tcPr>
            <w:tcW w:w="1022" w:type="pct"/>
            <w:gridSpan w:val="2"/>
            <w:vAlign w:val="center"/>
          </w:tcPr>
          <w:p w14:paraId="1BFB1D6D" w14:textId="77777777" w:rsidR="008C26AA" w:rsidRPr="008C26AA" w:rsidRDefault="008C26AA" w:rsidP="008C26AA">
            <w:pPr>
              <w:spacing w:after="60"/>
              <w:rPr>
                <w:lang w:val="sr-Cyrl-CS"/>
              </w:rPr>
            </w:pPr>
            <w:r w:rsidRPr="008C26A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3" w:type="pct"/>
            <w:vAlign w:val="center"/>
          </w:tcPr>
          <w:p w14:paraId="0BA4A1A9" w14:textId="77777777" w:rsidR="008C26AA" w:rsidRPr="008C26AA" w:rsidRDefault="008C26AA" w:rsidP="008C26AA">
            <w:pPr>
              <w:spacing w:after="60"/>
              <w:rPr>
                <w:lang w:val="sr-Cyrl-CS"/>
              </w:rPr>
            </w:pPr>
            <w:r w:rsidRPr="008C26AA">
              <w:rPr>
                <w:lang w:val="sr-Cyrl-CS"/>
              </w:rPr>
              <w:t xml:space="preserve">Година </w:t>
            </w:r>
          </w:p>
        </w:tc>
        <w:tc>
          <w:tcPr>
            <w:tcW w:w="1442" w:type="pct"/>
            <w:gridSpan w:val="3"/>
            <w:vAlign w:val="center"/>
          </w:tcPr>
          <w:p w14:paraId="45DA99AD" w14:textId="77777777" w:rsidR="008C26AA" w:rsidRPr="008C26AA" w:rsidRDefault="008C26AA" w:rsidP="008C26AA">
            <w:pPr>
              <w:spacing w:after="60"/>
              <w:rPr>
                <w:lang w:val="sr-Cyrl-CS"/>
              </w:rPr>
            </w:pPr>
            <w:r w:rsidRPr="008C26AA">
              <w:rPr>
                <w:lang w:val="sr-Cyrl-CS"/>
              </w:rPr>
              <w:t xml:space="preserve">Институција </w:t>
            </w:r>
          </w:p>
        </w:tc>
        <w:tc>
          <w:tcPr>
            <w:tcW w:w="2073" w:type="pct"/>
            <w:gridSpan w:val="7"/>
            <w:vAlign w:val="center"/>
          </w:tcPr>
          <w:p w14:paraId="6E464E0C" w14:textId="77777777" w:rsidR="008C26AA" w:rsidRPr="008C26AA" w:rsidRDefault="008C26AA" w:rsidP="008C26AA">
            <w:pPr>
              <w:spacing w:after="60"/>
              <w:rPr>
                <w:lang w:val="sr-Cyrl-CS"/>
              </w:rPr>
            </w:pPr>
            <w:r w:rsidRPr="008C26A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8C26AA" w:rsidRPr="008C26AA" w14:paraId="7CE34030" w14:textId="77777777" w:rsidTr="00882695">
        <w:trPr>
          <w:trHeight w:val="227"/>
          <w:jc w:val="center"/>
        </w:trPr>
        <w:tc>
          <w:tcPr>
            <w:tcW w:w="1022" w:type="pct"/>
            <w:gridSpan w:val="2"/>
          </w:tcPr>
          <w:p w14:paraId="4F0431F6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Избор у звање</w:t>
            </w:r>
          </w:p>
        </w:tc>
        <w:tc>
          <w:tcPr>
            <w:tcW w:w="463" w:type="pct"/>
          </w:tcPr>
          <w:p w14:paraId="6EFD8122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 xml:space="preserve">2012 </w:t>
            </w:r>
            <w:r w:rsidRPr="008C26AA">
              <w:rPr>
                <w:b/>
                <w:lang w:val="sr-Cyrl-CS"/>
              </w:rPr>
              <w:t>.</w:t>
            </w:r>
          </w:p>
        </w:tc>
        <w:tc>
          <w:tcPr>
            <w:tcW w:w="1442" w:type="pct"/>
            <w:gridSpan w:val="3"/>
          </w:tcPr>
          <w:p w14:paraId="0E4FDC3B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73" w:type="pct"/>
            <w:gridSpan w:val="7"/>
          </w:tcPr>
          <w:p w14:paraId="28C0860C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Педијатрија-хематологија и онкологија</w:t>
            </w:r>
          </w:p>
        </w:tc>
      </w:tr>
      <w:tr w:rsidR="008C26AA" w:rsidRPr="008C26AA" w14:paraId="1BF4E468" w14:textId="77777777" w:rsidTr="00882695">
        <w:trPr>
          <w:trHeight w:val="227"/>
          <w:jc w:val="center"/>
        </w:trPr>
        <w:tc>
          <w:tcPr>
            <w:tcW w:w="1022" w:type="pct"/>
            <w:gridSpan w:val="2"/>
          </w:tcPr>
          <w:p w14:paraId="35227CBB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Докторат</w:t>
            </w:r>
          </w:p>
        </w:tc>
        <w:tc>
          <w:tcPr>
            <w:tcW w:w="463" w:type="pct"/>
          </w:tcPr>
          <w:p w14:paraId="0717DF30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1998.</w:t>
            </w:r>
          </w:p>
        </w:tc>
        <w:tc>
          <w:tcPr>
            <w:tcW w:w="1442" w:type="pct"/>
            <w:gridSpan w:val="3"/>
          </w:tcPr>
          <w:p w14:paraId="39D9F254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73" w:type="pct"/>
            <w:gridSpan w:val="7"/>
          </w:tcPr>
          <w:p w14:paraId="79325BB3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Педијатрија-хематологија</w:t>
            </w:r>
          </w:p>
        </w:tc>
      </w:tr>
      <w:tr w:rsidR="008C26AA" w:rsidRPr="008C26AA" w14:paraId="07E464EB" w14:textId="77777777" w:rsidTr="00882695">
        <w:trPr>
          <w:trHeight w:val="227"/>
          <w:jc w:val="center"/>
        </w:trPr>
        <w:tc>
          <w:tcPr>
            <w:tcW w:w="1022" w:type="pct"/>
            <w:gridSpan w:val="2"/>
          </w:tcPr>
          <w:p w14:paraId="1CEB1F5C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Специјализација</w:t>
            </w:r>
          </w:p>
        </w:tc>
        <w:tc>
          <w:tcPr>
            <w:tcW w:w="463" w:type="pct"/>
          </w:tcPr>
          <w:p w14:paraId="031EBB08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1990.</w:t>
            </w:r>
          </w:p>
        </w:tc>
        <w:tc>
          <w:tcPr>
            <w:tcW w:w="1442" w:type="pct"/>
            <w:gridSpan w:val="3"/>
          </w:tcPr>
          <w:p w14:paraId="4CF9D4A2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73" w:type="pct"/>
            <w:gridSpan w:val="7"/>
          </w:tcPr>
          <w:p w14:paraId="275F2392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Педијатрија</w:t>
            </w:r>
          </w:p>
        </w:tc>
      </w:tr>
      <w:tr w:rsidR="008C26AA" w:rsidRPr="008C26AA" w14:paraId="0A4D677F" w14:textId="77777777" w:rsidTr="00882695">
        <w:trPr>
          <w:trHeight w:val="227"/>
          <w:jc w:val="center"/>
        </w:trPr>
        <w:tc>
          <w:tcPr>
            <w:tcW w:w="1022" w:type="pct"/>
            <w:gridSpan w:val="2"/>
          </w:tcPr>
          <w:p w14:paraId="60004CC8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Магистратура/мастер</w:t>
            </w:r>
          </w:p>
        </w:tc>
        <w:tc>
          <w:tcPr>
            <w:tcW w:w="463" w:type="pct"/>
          </w:tcPr>
          <w:p w14:paraId="068E8474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1990.</w:t>
            </w:r>
          </w:p>
        </w:tc>
        <w:tc>
          <w:tcPr>
            <w:tcW w:w="1442" w:type="pct"/>
            <w:gridSpan w:val="3"/>
          </w:tcPr>
          <w:p w14:paraId="247C09EB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73" w:type="pct"/>
            <w:gridSpan w:val="7"/>
          </w:tcPr>
          <w:p w14:paraId="4595438E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Педијатрија-хематологија</w:t>
            </w:r>
          </w:p>
        </w:tc>
      </w:tr>
      <w:tr w:rsidR="008C26AA" w:rsidRPr="008C26AA" w14:paraId="68536D0F" w14:textId="77777777" w:rsidTr="00882695">
        <w:trPr>
          <w:trHeight w:val="227"/>
          <w:jc w:val="center"/>
        </w:trPr>
        <w:tc>
          <w:tcPr>
            <w:tcW w:w="1022" w:type="pct"/>
            <w:gridSpan w:val="2"/>
          </w:tcPr>
          <w:p w14:paraId="56881C7F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Диплома</w:t>
            </w:r>
          </w:p>
        </w:tc>
        <w:tc>
          <w:tcPr>
            <w:tcW w:w="463" w:type="pct"/>
          </w:tcPr>
          <w:p w14:paraId="3EBA182B" w14:textId="77777777" w:rsidR="008C26AA" w:rsidRPr="008C26AA" w:rsidRDefault="008C26AA" w:rsidP="008C26AA">
            <w:pPr>
              <w:rPr>
                <w:lang w:val="sr-Cyrl-RS"/>
              </w:rPr>
            </w:pPr>
            <w:r w:rsidRPr="008C26AA">
              <w:t>1982</w:t>
            </w:r>
            <w:r w:rsidRPr="008C26AA">
              <w:rPr>
                <w:lang w:val="sr-Cyrl-RS"/>
              </w:rPr>
              <w:t>.</w:t>
            </w:r>
          </w:p>
        </w:tc>
        <w:tc>
          <w:tcPr>
            <w:tcW w:w="1442" w:type="pct"/>
            <w:gridSpan w:val="3"/>
          </w:tcPr>
          <w:p w14:paraId="043DEFE8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73" w:type="pct"/>
            <w:gridSpan w:val="7"/>
          </w:tcPr>
          <w:p w14:paraId="5729594B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Општа медицина</w:t>
            </w:r>
          </w:p>
        </w:tc>
      </w:tr>
      <w:tr w:rsidR="008C26AA" w:rsidRPr="008C26AA" w14:paraId="021E08BB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38BB7FB" w14:textId="77777777" w:rsidR="008C26AA" w:rsidRPr="008C26AA" w:rsidRDefault="008C26AA" w:rsidP="008C26AA">
            <w:pPr>
              <w:spacing w:after="60"/>
              <w:rPr>
                <w:lang w:val="sr-Cyrl-CS"/>
              </w:rPr>
            </w:pPr>
            <w:r w:rsidRPr="008C26AA">
              <w:rPr>
                <w:b/>
                <w:lang w:val="sr-Cyrl-CS"/>
              </w:rPr>
              <w:t>Списак дисертација</w:t>
            </w:r>
            <w:r w:rsidRPr="008C26AA">
              <w:rPr>
                <w:b/>
              </w:rPr>
              <w:t xml:space="preserve">-докторских уметничких пројеката </w:t>
            </w:r>
            <w:r w:rsidRPr="008C26A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C26AA" w:rsidRPr="008C26AA" w14:paraId="5C9907C0" w14:textId="77777777" w:rsidTr="00882695">
        <w:trPr>
          <w:trHeight w:val="227"/>
          <w:jc w:val="center"/>
        </w:trPr>
        <w:tc>
          <w:tcPr>
            <w:tcW w:w="366" w:type="pct"/>
            <w:vAlign w:val="center"/>
          </w:tcPr>
          <w:p w14:paraId="55419AAA" w14:textId="77777777" w:rsidR="008C26AA" w:rsidRPr="008C26AA" w:rsidRDefault="008C26AA" w:rsidP="008C26AA">
            <w:pPr>
              <w:spacing w:after="60"/>
              <w:rPr>
                <w:lang w:val="sr-Cyrl-CS"/>
              </w:rPr>
            </w:pPr>
            <w:r w:rsidRPr="008C26AA">
              <w:rPr>
                <w:lang w:val="sr-Cyrl-CS"/>
              </w:rPr>
              <w:t>Р.Б.</w:t>
            </w:r>
          </w:p>
        </w:tc>
        <w:tc>
          <w:tcPr>
            <w:tcW w:w="2522" w:type="pct"/>
            <w:gridSpan w:val="4"/>
            <w:vAlign w:val="center"/>
          </w:tcPr>
          <w:p w14:paraId="50D75675" w14:textId="77777777" w:rsidR="008C26AA" w:rsidRPr="008C26AA" w:rsidRDefault="008C26AA" w:rsidP="008C26AA">
            <w:pPr>
              <w:spacing w:after="60"/>
            </w:pPr>
            <w:r w:rsidRPr="008C26AA">
              <w:rPr>
                <w:lang w:val="sr-Cyrl-CS"/>
              </w:rPr>
              <w:t>Наслов дисертације</w:t>
            </w:r>
            <w:r w:rsidRPr="008C26AA">
              <w:t xml:space="preserve">- докторског уметничког пројекта </w:t>
            </w:r>
          </w:p>
        </w:tc>
        <w:tc>
          <w:tcPr>
            <w:tcW w:w="785" w:type="pct"/>
            <w:gridSpan w:val="4"/>
            <w:vAlign w:val="center"/>
          </w:tcPr>
          <w:p w14:paraId="701CAA28" w14:textId="77777777" w:rsidR="008C26AA" w:rsidRPr="008C26AA" w:rsidRDefault="008C26AA" w:rsidP="008C26AA">
            <w:pPr>
              <w:spacing w:after="60"/>
              <w:rPr>
                <w:lang w:val="sr-Cyrl-CS"/>
              </w:rPr>
            </w:pPr>
            <w:r w:rsidRPr="008C26AA">
              <w:rPr>
                <w:lang w:val="sr-Cyrl-CS"/>
              </w:rPr>
              <w:t>Име кандидата</w:t>
            </w:r>
          </w:p>
        </w:tc>
        <w:tc>
          <w:tcPr>
            <w:tcW w:w="621" w:type="pct"/>
            <w:gridSpan w:val="2"/>
            <w:vAlign w:val="center"/>
          </w:tcPr>
          <w:p w14:paraId="16B8B0B4" w14:textId="77777777" w:rsidR="008C26AA" w:rsidRPr="008C26AA" w:rsidRDefault="008C26AA" w:rsidP="008C26AA">
            <w:pPr>
              <w:spacing w:after="60"/>
              <w:rPr>
                <w:lang w:val="sr-Cyrl-CS"/>
              </w:rPr>
            </w:pPr>
            <w:r w:rsidRPr="008C26AA">
              <w:rPr>
                <w:lang w:val="sr-Cyrl-CS"/>
              </w:rPr>
              <w:t xml:space="preserve">*пријављена </w:t>
            </w:r>
          </w:p>
        </w:tc>
        <w:tc>
          <w:tcPr>
            <w:tcW w:w="705" w:type="pct"/>
            <w:gridSpan w:val="2"/>
            <w:vAlign w:val="center"/>
          </w:tcPr>
          <w:p w14:paraId="465F99B8" w14:textId="77777777" w:rsidR="008C26AA" w:rsidRPr="008C26AA" w:rsidRDefault="008C26AA" w:rsidP="008C26AA">
            <w:pPr>
              <w:spacing w:after="60"/>
              <w:rPr>
                <w:lang w:val="sr-Cyrl-CS"/>
              </w:rPr>
            </w:pPr>
            <w:r w:rsidRPr="008C26AA">
              <w:rPr>
                <w:lang w:val="sr-Cyrl-CS"/>
              </w:rPr>
              <w:t>** одбрањена</w:t>
            </w:r>
          </w:p>
        </w:tc>
      </w:tr>
      <w:tr w:rsidR="008C26AA" w:rsidRPr="008C26AA" w14:paraId="5436CF40" w14:textId="77777777" w:rsidTr="00882695">
        <w:trPr>
          <w:trHeight w:val="227"/>
          <w:jc w:val="center"/>
        </w:trPr>
        <w:tc>
          <w:tcPr>
            <w:tcW w:w="366" w:type="pct"/>
            <w:vAlign w:val="center"/>
          </w:tcPr>
          <w:p w14:paraId="75CB3DC5" w14:textId="77777777" w:rsidR="008C26AA" w:rsidRPr="008C26AA" w:rsidRDefault="008C26AA" w:rsidP="008C26AA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522" w:type="pct"/>
            <w:gridSpan w:val="4"/>
            <w:vAlign w:val="center"/>
          </w:tcPr>
          <w:p w14:paraId="110D936C" w14:textId="77777777" w:rsidR="008C26AA" w:rsidRPr="008C26AA" w:rsidRDefault="008C26AA" w:rsidP="008C26AA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85" w:type="pct"/>
            <w:gridSpan w:val="4"/>
            <w:vAlign w:val="center"/>
          </w:tcPr>
          <w:p w14:paraId="50DD5C97" w14:textId="77777777" w:rsidR="008C26AA" w:rsidRPr="008C26AA" w:rsidRDefault="008C26AA" w:rsidP="008C26AA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21" w:type="pct"/>
            <w:gridSpan w:val="2"/>
            <w:vAlign w:val="center"/>
          </w:tcPr>
          <w:p w14:paraId="5735FC33" w14:textId="77777777" w:rsidR="008C26AA" w:rsidRPr="008C26AA" w:rsidRDefault="008C26AA" w:rsidP="008C26AA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05" w:type="pct"/>
            <w:gridSpan w:val="2"/>
            <w:vAlign w:val="center"/>
          </w:tcPr>
          <w:p w14:paraId="4D190738" w14:textId="77777777" w:rsidR="008C26AA" w:rsidRPr="008C26AA" w:rsidRDefault="008C26AA" w:rsidP="008C26AA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8C26AA" w:rsidRPr="008C26AA" w14:paraId="50B8B6EB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5B9B745" w14:textId="77777777" w:rsidR="008C26AA" w:rsidRPr="008C26AA" w:rsidRDefault="008C26AA" w:rsidP="008C26AA">
            <w:pPr>
              <w:spacing w:after="60"/>
              <w:rPr>
                <w:lang w:val="sr-Cyrl-CS"/>
              </w:rPr>
            </w:pPr>
            <w:r w:rsidRPr="008C26AA">
              <w:rPr>
                <w:lang w:val="sr-Cyrl-CS"/>
              </w:rPr>
              <w:t>*Година  у којој је дисертација</w:t>
            </w:r>
            <w:r w:rsidRPr="008C26AA">
              <w:t xml:space="preserve">-докторски уметнички пројекат </w:t>
            </w:r>
            <w:r w:rsidRPr="008C26AA">
              <w:rPr>
                <w:lang w:val="sr-Cyrl-CS"/>
              </w:rPr>
              <w:t xml:space="preserve"> пријављена</w:t>
            </w:r>
            <w:r w:rsidRPr="008C26AA">
              <w:t xml:space="preserve">-пријављен </w:t>
            </w:r>
            <w:r w:rsidRPr="008C26AA">
              <w:rPr>
                <w:lang w:val="sr-Cyrl-CS"/>
              </w:rPr>
              <w:t>(само за дисертације</w:t>
            </w:r>
            <w:r w:rsidRPr="008C26AA">
              <w:t xml:space="preserve">-докторске уметничке пројекте </w:t>
            </w:r>
            <w:r w:rsidRPr="008C26AA">
              <w:rPr>
                <w:lang w:val="sr-Cyrl-CS"/>
              </w:rPr>
              <w:t xml:space="preserve"> које су у току), ** Година у којој је дисертација</w:t>
            </w:r>
            <w:r w:rsidRPr="008C26AA">
              <w:t xml:space="preserve">-докторски уметнички пројекат </w:t>
            </w:r>
            <w:r w:rsidRPr="008C26AA">
              <w:rPr>
                <w:lang w:val="sr-Cyrl-CS"/>
              </w:rPr>
              <w:t xml:space="preserve"> одбрањена (само за дисертације</w:t>
            </w:r>
            <w:r w:rsidRPr="008C26AA">
              <w:t xml:space="preserve">-докторско уметничке пројекте </w:t>
            </w:r>
            <w:r w:rsidRPr="008C26AA">
              <w:rPr>
                <w:lang w:val="sr-Cyrl-CS"/>
              </w:rPr>
              <w:t xml:space="preserve"> из ранијег периода)</w:t>
            </w:r>
          </w:p>
        </w:tc>
      </w:tr>
      <w:tr w:rsidR="008C26AA" w:rsidRPr="008C26AA" w14:paraId="2A449BF6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94E41F1" w14:textId="77777777" w:rsidR="008C26AA" w:rsidRPr="008C26AA" w:rsidRDefault="008C26AA" w:rsidP="00535930">
            <w:pPr>
              <w:spacing w:after="60"/>
              <w:rPr>
                <w:b/>
              </w:rPr>
            </w:pPr>
            <w:r w:rsidRPr="008C26AA">
              <w:rPr>
                <w:b/>
                <w:lang w:val="sr-Cyrl-CS"/>
              </w:rPr>
              <w:t>Категоризација публикације</w:t>
            </w:r>
            <w:r w:rsidRPr="008C26AA">
              <w:rPr>
                <w:b/>
              </w:rPr>
              <w:t xml:space="preserve"> научних радова  из области датог студијског програма </w:t>
            </w:r>
            <w:r w:rsidRPr="008C26AA">
              <w:rPr>
                <w:b/>
                <w:lang w:val="sr-Cyrl-CS"/>
              </w:rPr>
              <w:t xml:space="preserve"> према класификацији ре</w:t>
            </w:r>
            <w:r w:rsidRPr="008C26AA">
              <w:rPr>
                <w:b/>
              </w:rPr>
              <w:t>с</w:t>
            </w:r>
            <w:r w:rsidRPr="008C26A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8C26AA" w:rsidRPr="008C26AA" w14:paraId="5C3A95AF" w14:textId="77777777" w:rsidTr="00882695">
        <w:trPr>
          <w:trHeight w:val="227"/>
          <w:jc w:val="center"/>
        </w:trPr>
        <w:tc>
          <w:tcPr>
            <w:tcW w:w="366" w:type="pct"/>
            <w:vAlign w:val="center"/>
          </w:tcPr>
          <w:p w14:paraId="251FE4F1" w14:textId="77777777" w:rsidR="008C26AA" w:rsidRPr="008C26AA" w:rsidRDefault="008C26AA" w:rsidP="008C26AA">
            <w:pPr>
              <w:spacing w:after="60"/>
              <w:ind w:left="-23"/>
              <w:jc w:val="center"/>
              <w:rPr>
                <w:lang w:val="sr-Cyrl-RS"/>
              </w:rPr>
            </w:pPr>
            <w:r w:rsidRPr="008C26AA">
              <w:rPr>
                <w:lang w:val="sr-Cyrl-RS"/>
              </w:rPr>
              <w:t>Р.б.</w:t>
            </w:r>
          </w:p>
        </w:tc>
        <w:tc>
          <w:tcPr>
            <w:tcW w:w="3267" w:type="pct"/>
            <w:gridSpan w:val="7"/>
          </w:tcPr>
          <w:p w14:paraId="539EAA58" w14:textId="77777777" w:rsidR="008C26AA" w:rsidRPr="008C26AA" w:rsidRDefault="008C26AA" w:rsidP="008C26AA">
            <w:pPr>
              <w:pStyle w:val="TableParagraph"/>
              <w:ind w:left="65" w:right="-15"/>
              <w:jc w:val="center"/>
              <w:rPr>
                <w:sz w:val="20"/>
                <w:szCs w:val="20"/>
                <w:lang w:val="sr-Cyrl-RS"/>
              </w:rPr>
            </w:pPr>
            <w:r w:rsidRPr="008C26AA">
              <w:rPr>
                <w:sz w:val="20"/>
                <w:szCs w:val="20"/>
                <w:lang w:val="sr-Cyrl-RS"/>
              </w:rPr>
              <w:t>Публикација</w:t>
            </w:r>
          </w:p>
        </w:tc>
        <w:tc>
          <w:tcPr>
            <w:tcW w:w="496" w:type="pct"/>
            <w:gridSpan w:val="2"/>
          </w:tcPr>
          <w:p w14:paraId="08F9E609" w14:textId="77777777" w:rsidR="008C26AA" w:rsidRPr="008C26AA" w:rsidRDefault="008C26AA" w:rsidP="008C26A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75FAA89B" w14:textId="77777777" w:rsidR="008C26AA" w:rsidRPr="008C26AA" w:rsidRDefault="008C26AA" w:rsidP="008C26A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>M</w:t>
            </w:r>
          </w:p>
        </w:tc>
        <w:tc>
          <w:tcPr>
            <w:tcW w:w="457" w:type="pct"/>
          </w:tcPr>
          <w:p w14:paraId="2C232B23" w14:textId="77777777" w:rsidR="008C26AA" w:rsidRPr="008C26AA" w:rsidRDefault="008C26AA" w:rsidP="008C26A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>IF</w:t>
            </w:r>
          </w:p>
        </w:tc>
      </w:tr>
      <w:tr w:rsidR="00882695" w:rsidRPr="008C26AA" w14:paraId="16D50F4D" w14:textId="77777777" w:rsidTr="00882695">
        <w:trPr>
          <w:trHeight w:val="227"/>
          <w:jc w:val="center"/>
        </w:trPr>
        <w:tc>
          <w:tcPr>
            <w:tcW w:w="366" w:type="pct"/>
            <w:vAlign w:val="center"/>
          </w:tcPr>
          <w:p w14:paraId="4E8D4EB6" w14:textId="77777777" w:rsidR="00882695" w:rsidRPr="008C26AA" w:rsidRDefault="00882695" w:rsidP="008C26A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267" w:type="pct"/>
            <w:gridSpan w:val="7"/>
          </w:tcPr>
          <w:p w14:paraId="1E118ACA" w14:textId="77777777" w:rsidR="00882695" w:rsidRPr="008C26AA" w:rsidRDefault="00882695" w:rsidP="008826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  <w:r w:rsidRPr="00882695">
              <w:rPr>
                <w:rFonts w:eastAsia="Times New Roman"/>
                <w:color w:val="000000"/>
                <w:lang w:val="en-US" w:eastAsia="en-US"/>
              </w:rPr>
              <w:t>Ademović-Sazdanić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882695">
              <w:rPr>
                <w:rFonts w:eastAsia="Times New Roman"/>
                <w:color w:val="000000"/>
                <w:lang w:val="en-US" w:eastAsia="en-US"/>
              </w:rPr>
              <w:t>Vojvodić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Popović S, </w:t>
            </w:r>
            <w:r w:rsidRPr="00882695">
              <w:rPr>
                <w:rFonts w:eastAsia="Times New Roman"/>
                <w:b/>
                <w:color w:val="000000"/>
                <w:lang w:val="en-US" w:eastAsia="en-US"/>
              </w:rPr>
              <w:t>Konstantinidis N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6" w:history="1">
              <w:r w:rsidRPr="00882695">
                <w:rPr>
                  <w:rStyle w:val="Hyperlink"/>
                  <w:rFonts w:eastAsia="Times New Roman"/>
                  <w:lang w:val="en-US" w:eastAsia="en-US"/>
                </w:rPr>
                <w:t>Characterisation of B killer cell immunoglobulin-like receptor genes and telomeric and centromeric motifs in hematopoietic stem cell transplantation donors in Vojvodina, Serbia.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 Genetika-Belgrade. 2017;49(1):345-54.</w:t>
            </w:r>
            <w:r w:rsidRPr="008C26AA">
              <w:t xml:space="preserve"> </w:t>
            </w:r>
          </w:p>
        </w:tc>
        <w:tc>
          <w:tcPr>
            <w:tcW w:w="496" w:type="pct"/>
            <w:gridSpan w:val="2"/>
          </w:tcPr>
          <w:p w14:paraId="220625BA" w14:textId="77777777" w:rsidR="00882695" w:rsidRPr="008C26AA" w:rsidRDefault="00882695" w:rsidP="008C26AA">
            <w:pPr>
              <w:pStyle w:val="TableParagraph"/>
              <w:spacing w:before="7"/>
              <w:ind w:righ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165/171</w:t>
            </w:r>
          </w:p>
        </w:tc>
        <w:tc>
          <w:tcPr>
            <w:tcW w:w="413" w:type="pct"/>
            <w:gridSpan w:val="2"/>
          </w:tcPr>
          <w:p w14:paraId="60E208D7" w14:textId="77777777" w:rsidR="00882695" w:rsidRPr="008C26AA" w:rsidRDefault="00882695" w:rsidP="008C26AA">
            <w:pPr>
              <w:pStyle w:val="TableParagraph"/>
              <w:spacing w:before="7"/>
              <w:ind w:righ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7" w:type="pct"/>
          </w:tcPr>
          <w:p w14:paraId="5A7A09C1" w14:textId="77777777" w:rsidR="00882695" w:rsidRPr="008C26AA" w:rsidRDefault="00882695" w:rsidP="008C26AA">
            <w:pPr>
              <w:pStyle w:val="TableParagraph"/>
              <w:spacing w:before="7"/>
              <w:ind w:righ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0.392</w:t>
            </w:r>
          </w:p>
        </w:tc>
      </w:tr>
      <w:tr w:rsidR="008C26AA" w:rsidRPr="008C26AA" w14:paraId="0D5B3E93" w14:textId="77777777" w:rsidTr="00882695">
        <w:trPr>
          <w:trHeight w:val="227"/>
          <w:jc w:val="center"/>
        </w:trPr>
        <w:tc>
          <w:tcPr>
            <w:tcW w:w="366" w:type="pct"/>
            <w:vAlign w:val="center"/>
          </w:tcPr>
          <w:p w14:paraId="06B8BCD1" w14:textId="77777777" w:rsidR="008C26AA" w:rsidRPr="008C26AA" w:rsidRDefault="008C26AA" w:rsidP="008C26A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267" w:type="pct"/>
            <w:gridSpan w:val="7"/>
          </w:tcPr>
          <w:p w14:paraId="7830481B" w14:textId="77777777" w:rsidR="008C26AA" w:rsidRPr="008C26AA" w:rsidRDefault="008C26AA" w:rsidP="008C26AA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 xml:space="preserve">Vojvodić SI, Ademović Sazdanić DS, Popović SL, </w:t>
            </w:r>
            <w:r w:rsidRPr="008C26AA">
              <w:rPr>
                <w:b/>
                <w:sz w:val="20"/>
                <w:szCs w:val="20"/>
              </w:rPr>
              <w:t>Konstantinidis NV</w:t>
            </w:r>
            <w:r w:rsidRPr="008C26AA">
              <w:rPr>
                <w:sz w:val="20"/>
                <w:szCs w:val="20"/>
              </w:rPr>
              <w:t>. Distribution of</w:t>
            </w:r>
            <w:r w:rsidRPr="008C26AA">
              <w:rPr>
                <w:spacing w:val="15"/>
                <w:sz w:val="20"/>
                <w:szCs w:val="20"/>
              </w:rPr>
              <w:t xml:space="preserve"> </w:t>
            </w:r>
            <w:r w:rsidRPr="008C26AA">
              <w:rPr>
                <w:sz w:val="20"/>
                <w:szCs w:val="20"/>
              </w:rPr>
              <w:t>killer</w:t>
            </w:r>
            <w:r w:rsidRPr="008C26AA">
              <w:rPr>
                <w:spacing w:val="17"/>
                <w:sz w:val="20"/>
                <w:szCs w:val="20"/>
              </w:rPr>
              <w:t xml:space="preserve"> </w:t>
            </w:r>
            <w:r w:rsidRPr="008C26AA">
              <w:rPr>
                <w:sz w:val="20"/>
                <w:szCs w:val="20"/>
              </w:rPr>
              <w:t>cell</w:t>
            </w:r>
            <w:r w:rsidRPr="008C26AA">
              <w:rPr>
                <w:spacing w:val="16"/>
                <w:sz w:val="20"/>
                <w:szCs w:val="20"/>
              </w:rPr>
              <w:t xml:space="preserve"> </w:t>
            </w:r>
            <w:r w:rsidRPr="008C26AA">
              <w:rPr>
                <w:sz w:val="20"/>
                <w:szCs w:val="20"/>
              </w:rPr>
              <w:t>immunoglobulin-like</w:t>
            </w:r>
            <w:r w:rsidRPr="008C26AA">
              <w:rPr>
                <w:spacing w:val="15"/>
                <w:sz w:val="20"/>
                <w:szCs w:val="20"/>
              </w:rPr>
              <w:t xml:space="preserve"> </w:t>
            </w:r>
            <w:r w:rsidRPr="008C26AA">
              <w:rPr>
                <w:sz w:val="20"/>
                <w:szCs w:val="20"/>
              </w:rPr>
              <w:t>receptor</w:t>
            </w:r>
            <w:r w:rsidRPr="008C26AA">
              <w:rPr>
                <w:spacing w:val="15"/>
                <w:sz w:val="20"/>
                <w:szCs w:val="20"/>
              </w:rPr>
              <w:t xml:space="preserve"> </w:t>
            </w:r>
            <w:r w:rsidRPr="008C26AA">
              <w:rPr>
                <w:sz w:val="20"/>
                <w:szCs w:val="20"/>
              </w:rPr>
              <w:t>genes</w:t>
            </w:r>
            <w:r w:rsidRPr="008C26AA">
              <w:rPr>
                <w:spacing w:val="13"/>
                <w:sz w:val="20"/>
                <w:szCs w:val="20"/>
              </w:rPr>
              <w:t xml:space="preserve"> </w:t>
            </w:r>
            <w:r w:rsidRPr="008C26AA">
              <w:rPr>
                <w:sz w:val="20"/>
                <w:szCs w:val="20"/>
              </w:rPr>
              <w:t>in</w:t>
            </w:r>
            <w:r w:rsidRPr="008C26AA">
              <w:rPr>
                <w:spacing w:val="14"/>
                <w:sz w:val="20"/>
                <w:szCs w:val="20"/>
              </w:rPr>
              <w:t xml:space="preserve"> </w:t>
            </w:r>
            <w:r w:rsidRPr="008C26AA">
              <w:rPr>
                <w:sz w:val="20"/>
                <w:szCs w:val="20"/>
              </w:rPr>
              <w:t>population</w:t>
            </w:r>
            <w:r w:rsidRPr="008C26AA">
              <w:rPr>
                <w:spacing w:val="15"/>
                <w:sz w:val="20"/>
                <w:szCs w:val="20"/>
              </w:rPr>
              <w:t xml:space="preserve"> </w:t>
            </w:r>
            <w:r w:rsidRPr="008C26AA">
              <w:rPr>
                <w:sz w:val="20"/>
                <w:szCs w:val="20"/>
              </w:rPr>
              <w:t>of</w:t>
            </w:r>
            <w:r w:rsidRPr="008C26AA">
              <w:rPr>
                <w:spacing w:val="13"/>
                <w:sz w:val="20"/>
                <w:szCs w:val="20"/>
              </w:rPr>
              <w:t xml:space="preserve"> </w:t>
            </w:r>
            <w:r w:rsidRPr="008C26AA">
              <w:rPr>
                <w:sz w:val="20"/>
                <w:szCs w:val="20"/>
              </w:rPr>
              <w:t>Vojvodina</w:t>
            </w:r>
            <w:r w:rsidRPr="008C26AA">
              <w:rPr>
                <w:sz w:val="20"/>
                <w:szCs w:val="20"/>
                <w:lang w:val="sr-Cyrl-RS"/>
              </w:rPr>
              <w:t xml:space="preserve"> </w:t>
            </w:r>
            <w:r w:rsidRPr="008C26AA">
              <w:rPr>
                <w:sz w:val="20"/>
                <w:szCs w:val="20"/>
              </w:rPr>
              <w:t>Serbia. Ann Hum Biol. 2015;42(5):470-8.</w:t>
            </w:r>
          </w:p>
        </w:tc>
        <w:tc>
          <w:tcPr>
            <w:tcW w:w="496" w:type="pct"/>
            <w:gridSpan w:val="2"/>
          </w:tcPr>
          <w:p w14:paraId="6F4B3E20" w14:textId="77777777" w:rsidR="008C26AA" w:rsidRPr="008C26AA" w:rsidRDefault="008C26AA" w:rsidP="008C26AA">
            <w:pPr>
              <w:pStyle w:val="TableParagraph"/>
              <w:spacing w:before="7"/>
              <w:ind w:right="-15"/>
              <w:jc w:val="center"/>
              <w:rPr>
                <w:sz w:val="20"/>
                <w:szCs w:val="20"/>
              </w:rPr>
            </w:pPr>
          </w:p>
          <w:p w14:paraId="349B3774" w14:textId="77777777" w:rsidR="008C26AA" w:rsidRPr="008C26AA" w:rsidRDefault="008C26AA" w:rsidP="008C26AA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>23/84</w:t>
            </w:r>
          </w:p>
        </w:tc>
        <w:tc>
          <w:tcPr>
            <w:tcW w:w="413" w:type="pct"/>
            <w:gridSpan w:val="2"/>
          </w:tcPr>
          <w:p w14:paraId="41AB3149" w14:textId="77777777" w:rsidR="008C26AA" w:rsidRPr="008C26AA" w:rsidRDefault="008C26AA" w:rsidP="008C26AA">
            <w:pPr>
              <w:pStyle w:val="TableParagraph"/>
              <w:spacing w:before="7"/>
              <w:ind w:right="-15"/>
              <w:jc w:val="center"/>
              <w:rPr>
                <w:sz w:val="20"/>
                <w:szCs w:val="20"/>
              </w:rPr>
            </w:pPr>
          </w:p>
          <w:p w14:paraId="5F8E96AF" w14:textId="77777777" w:rsidR="008C26AA" w:rsidRPr="008C26AA" w:rsidRDefault="008C26AA" w:rsidP="008C26AA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>21</w:t>
            </w:r>
          </w:p>
        </w:tc>
        <w:tc>
          <w:tcPr>
            <w:tcW w:w="457" w:type="pct"/>
          </w:tcPr>
          <w:p w14:paraId="7C379741" w14:textId="77777777" w:rsidR="008C26AA" w:rsidRPr="008C26AA" w:rsidRDefault="008C26AA" w:rsidP="008C26AA">
            <w:pPr>
              <w:pStyle w:val="TableParagraph"/>
              <w:spacing w:before="7"/>
              <w:ind w:right="-15"/>
              <w:jc w:val="center"/>
              <w:rPr>
                <w:sz w:val="20"/>
                <w:szCs w:val="20"/>
              </w:rPr>
            </w:pPr>
          </w:p>
          <w:p w14:paraId="7BB29717" w14:textId="77777777" w:rsidR="008C26AA" w:rsidRPr="008C26AA" w:rsidRDefault="008C26AA" w:rsidP="008C26AA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>1.570</w:t>
            </w:r>
          </w:p>
        </w:tc>
      </w:tr>
      <w:tr w:rsidR="008C26AA" w:rsidRPr="008C26AA" w14:paraId="1AEDFEA5" w14:textId="77777777" w:rsidTr="00882695">
        <w:trPr>
          <w:trHeight w:val="227"/>
          <w:jc w:val="center"/>
        </w:trPr>
        <w:tc>
          <w:tcPr>
            <w:tcW w:w="366" w:type="pct"/>
            <w:vAlign w:val="center"/>
          </w:tcPr>
          <w:p w14:paraId="007C5291" w14:textId="77777777" w:rsidR="008C26AA" w:rsidRPr="008C26AA" w:rsidRDefault="008C26AA" w:rsidP="008C26A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267" w:type="pct"/>
            <w:gridSpan w:val="7"/>
          </w:tcPr>
          <w:p w14:paraId="3C782AE4" w14:textId="77777777" w:rsidR="008C26AA" w:rsidRPr="008C26AA" w:rsidRDefault="008C26AA" w:rsidP="008C26AA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 xml:space="preserve">Kavecan I, Obrenovic M, Jovanovic-Privrodski J, Redzek-Mudrinic T, </w:t>
            </w:r>
            <w:r w:rsidRPr="008C26AA">
              <w:rPr>
                <w:b/>
                <w:sz w:val="20"/>
                <w:szCs w:val="20"/>
              </w:rPr>
              <w:t>Konstantinidis N</w:t>
            </w:r>
            <w:r w:rsidRPr="008C26AA">
              <w:rPr>
                <w:sz w:val="20"/>
                <w:szCs w:val="20"/>
              </w:rPr>
              <w:t xml:space="preserve">, Vlaski J. </w:t>
            </w:r>
            <w:hyperlink r:id="rId7">
              <w:r w:rsidRPr="008C26AA">
                <w:rPr>
                  <w:color w:val="0000FF"/>
                  <w:sz w:val="20"/>
                  <w:szCs w:val="20"/>
                  <w:u w:val="single" w:color="0000FF"/>
                </w:rPr>
                <w:t>Glycogen storage disease type 1b associated with a</w:t>
              </w:r>
            </w:hyperlink>
            <w:r w:rsidRPr="008C26AA">
              <w:rPr>
                <w:color w:val="0000FF"/>
                <w:sz w:val="20"/>
                <w:szCs w:val="20"/>
              </w:rPr>
              <w:t xml:space="preserve"> </w:t>
            </w:r>
            <w:hyperlink r:id="rId8">
              <w:r w:rsidRPr="008C26AA">
                <w:rPr>
                  <w:color w:val="0000FF"/>
                  <w:sz w:val="20"/>
                  <w:szCs w:val="20"/>
                  <w:u w:val="single" w:color="0000FF"/>
                </w:rPr>
                <w:t>unilateral hypoplastic temporal lobe</w:t>
              </w:r>
            </w:hyperlink>
            <w:r w:rsidRPr="008C26AA">
              <w:rPr>
                <w:sz w:val="20"/>
                <w:szCs w:val="20"/>
              </w:rPr>
              <w:t>. Acta Endocrinol (Bucharest). 2014;10(3):530-1.</w:t>
            </w:r>
          </w:p>
        </w:tc>
        <w:tc>
          <w:tcPr>
            <w:tcW w:w="496" w:type="pct"/>
            <w:gridSpan w:val="2"/>
          </w:tcPr>
          <w:p w14:paraId="691238BB" w14:textId="77777777" w:rsidR="008C26AA" w:rsidRPr="008C26AA" w:rsidRDefault="008C26AA" w:rsidP="008C26AA">
            <w:pPr>
              <w:pStyle w:val="TableParagraph"/>
              <w:spacing w:before="8"/>
              <w:ind w:right="-15"/>
              <w:jc w:val="center"/>
              <w:rPr>
                <w:sz w:val="20"/>
                <w:szCs w:val="20"/>
              </w:rPr>
            </w:pPr>
          </w:p>
          <w:p w14:paraId="7B17434F" w14:textId="77777777" w:rsidR="008C26AA" w:rsidRPr="008C26AA" w:rsidRDefault="008C26AA" w:rsidP="008C26AA">
            <w:pPr>
              <w:pStyle w:val="TableParagraph"/>
              <w:spacing w:before="1"/>
              <w:ind w:right="-15"/>
              <w:jc w:val="center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>127/128</w:t>
            </w:r>
          </w:p>
        </w:tc>
        <w:tc>
          <w:tcPr>
            <w:tcW w:w="413" w:type="pct"/>
            <w:gridSpan w:val="2"/>
          </w:tcPr>
          <w:p w14:paraId="467E24AF" w14:textId="77777777" w:rsidR="008C26AA" w:rsidRPr="008C26AA" w:rsidRDefault="008C26AA" w:rsidP="008C26AA">
            <w:pPr>
              <w:pStyle w:val="TableParagraph"/>
              <w:spacing w:before="8"/>
              <w:ind w:right="-15"/>
              <w:jc w:val="center"/>
              <w:rPr>
                <w:sz w:val="20"/>
                <w:szCs w:val="20"/>
              </w:rPr>
            </w:pPr>
          </w:p>
          <w:p w14:paraId="7052387F" w14:textId="77777777" w:rsidR="008C26AA" w:rsidRPr="008C26AA" w:rsidRDefault="008C26AA" w:rsidP="008C26AA">
            <w:pPr>
              <w:pStyle w:val="TableParagraph"/>
              <w:spacing w:before="1"/>
              <w:ind w:right="-15"/>
              <w:jc w:val="center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>23</w:t>
            </w:r>
          </w:p>
        </w:tc>
        <w:tc>
          <w:tcPr>
            <w:tcW w:w="457" w:type="pct"/>
          </w:tcPr>
          <w:p w14:paraId="1D4E41B2" w14:textId="77777777" w:rsidR="008C26AA" w:rsidRPr="008C26AA" w:rsidRDefault="008C26AA" w:rsidP="008C26AA">
            <w:pPr>
              <w:pStyle w:val="TableParagraph"/>
              <w:spacing w:before="8"/>
              <w:ind w:right="-15"/>
              <w:jc w:val="center"/>
              <w:rPr>
                <w:sz w:val="20"/>
                <w:szCs w:val="20"/>
              </w:rPr>
            </w:pPr>
          </w:p>
          <w:p w14:paraId="5E3B1052" w14:textId="77777777" w:rsidR="008C26AA" w:rsidRPr="008C26AA" w:rsidRDefault="008C26AA" w:rsidP="008C26AA">
            <w:pPr>
              <w:pStyle w:val="TableParagraph"/>
              <w:spacing w:before="1"/>
              <w:ind w:right="-15"/>
              <w:jc w:val="center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>0.268</w:t>
            </w:r>
          </w:p>
        </w:tc>
      </w:tr>
      <w:tr w:rsidR="008C26AA" w:rsidRPr="008C26AA" w14:paraId="6FBABDA2" w14:textId="77777777" w:rsidTr="00882695">
        <w:trPr>
          <w:trHeight w:val="227"/>
          <w:jc w:val="center"/>
        </w:trPr>
        <w:tc>
          <w:tcPr>
            <w:tcW w:w="366" w:type="pct"/>
            <w:vAlign w:val="center"/>
          </w:tcPr>
          <w:p w14:paraId="374EC626" w14:textId="77777777" w:rsidR="008C26AA" w:rsidRPr="008C26AA" w:rsidRDefault="008C26AA" w:rsidP="008C26A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267" w:type="pct"/>
            <w:gridSpan w:val="7"/>
          </w:tcPr>
          <w:p w14:paraId="64148136" w14:textId="77777777" w:rsidR="008C26AA" w:rsidRPr="008C26AA" w:rsidRDefault="008B0F9D" w:rsidP="008C26AA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hyperlink r:id="rId9">
              <w:r w:rsidR="008C26AA" w:rsidRPr="008C26AA">
                <w:rPr>
                  <w:sz w:val="20"/>
                  <w:szCs w:val="20"/>
                </w:rPr>
                <w:t>Ilic N,</w:t>
              </w:r>
            </w:hyperlink>
            <w:r w:rsidR="008C26AA" w:rsidRPr="008C26AA">
              <w:rPr>
                <w:sz w:val="20"/>
                <w:szCs w:val="20"/>
              </w:rPr>
              <w:t xml:space="preserve"> </w:t>
            </w:r>
            <w:hyperlink r:id="rId10">
              <w:r w:rsidR="008C26AA" w:rsidRPr="008C26AA">
                <w:rPr>
                  <w:sz w:val="20"/>
                  <w:szCs w:val="20"/>
                </w:rPr>
                <w:t xml:space="preserve">Krstic A, </w:t>
              </w:r>
            </w:hyperlink>
            <w:hyperlink r:id="rId11">
              <w:r w:rsidR="008C26AA" w:rsidRPr="008C26AA">
                <w:rPr>
                  <w:sz w:val="20"/>
                  <w:szCs w:val="20"/>
                </w:rPr>
                <w:t>Kuzmanovic M,</w:t>
              </w:r>
            </w:hyperlink>
            <w:r w:rsidR="008C26AA" w:rsidRPr="008C26AA">
              <w:rPr>
                <w:sz w:val="20"/>
                <w:szCs w:val="20"/>
              </w:rPr>
              <w:t xml:space="preserve"> </w:t>
            </w:r>
            <w:hyperlink r:id="rId12">
              <w:r w:rsidR="008C26AA" w:rsidRPr="008C26AA">
                <w:rPr>
                  <w:sz w:val="20"/>
                  <w:szCs w:val="20"/>
                </w:rPr>
                <w:t>Micic D,</w:t>
              </w:r>
            </w:hyperlink>
            <w:r w:rsidR="008C26AA" w:rsidRPr="008C26AA">
              <w:rPr>
                <w:sz w:val="20"/>
                <w:szCs w:val="20"/>
              </w:rPr>
              <w:t xml:space="preserve"> </w:t>
            </w:r>
            <w:hyperlink r:id="rId13">
              <w:r w:rsidR="008C26AA" w:rsidRPr="008C26AA">
                <w:rPr>
                  <w:b/>
                  <w:sz w:val="20"/>
                  <w:szCs w:val="20"/>
                </w:rPr>
                <w:t>Konstantinidis N,</w:t>
              </w:r>
            </w:hyperlink>
            <w:r w:rsidR="008C26AA" w:rsidRPr="008C26AA">
              <w:rPr>
                <w:b/>
                <w:sz w:val="20"/>
                <w:szCs w:val="20"/>
              </w:rPr>
              <w:t xml:space="preserve"> </w:t>
            </w:r>
            <w:hyperlink r:id="rId14">
              <w:r w:rsidR="008C26AA" w:rsidRPr="008C26AA">
                <w:rPr>
                  <w:sz w:val="20"/>
                  <w:szCs w:val="20"/>
                </w:rPr>
                <w:t>Guc-Scekic M</w:t>
              </w:r>
            </w:hyperlink>
            <w:r w:rsidR="008C26AA" w:rsidRPr="008C26AA">
              <w:rPr>
                <w:sz w:val="20"/>
                <w:szCs w:val="20"/>
              </w:rPr>
              <w:t>.</w:t>
            </w:r>
            <w:r w:rsidR="008C26AA" w:rsidRPr="008C26AA">
              <w:rPr>
                <w:sz w:val="20"/>
                <w:szCs w:val="20"/>
                <w:lang w:val="sr-Cyrl-RS"/>
              </w:rPr>
              <w:t xml:space="preserve"> </w:t>
            </w:r>
            <w:hyperlink r:id="rId15">
              <w:r w:rsidR="008C26AA" w:rsidRPr="008C26AA">
                <w:rPr>
                  <w:color w:val="0000FF"/>
                  <w:sz w:val="20"/>
                  <w:szCs w:val="20"/>
                  <w:u w:val="single" w:color="0000FF"/>
                </w:rPr>
                <w:t>Identification of Intron 1 and Intron 22 inversions of Factor VIII gene in Serbian</w:t>
              </w:r>
            </w:hyperlink>
            <w:r w:rsidR="008C26AA" w:rsidRPr="008C26AA">
              <w:rPr>
                <w:color w:val="0000FF"/>
                <w:sz w:val="20"/>
                <w:szCs w:val="20"/>
              </w:rPr>
              <w:t xml:space="preserve"> </w:t>
            </w:r>
            <w:hyperlink r:id="rId16">
              <w:r w:rsidR="008C26AA" w:rsidRPr="008C26AA">
                <w:rPr>
                  <w:color w:val="0000FF"/>
                  <w:sz w:val="20"/>
                  <w:szCs w:val="20"/>
                  <w:u w:val="single" w:color="0000FF"/>
                </w:rPr>
                <w:t>patients with hemophilia A</w:t>
              </w:r>
              <w:r w:rsidR="008C26AA" w:rsidRPr="008C26AA">
                <w:rPr>
                  <w:sz w:val="20"/>
                  <w:szCs w:val="20"/>
                </w:rPr>
                <w:t xml:space="preserve">. </w:t>
              </w:r>
            </w:hyperlink>
            <w:proofErr w:type="gramStart"/>
            <w:r w:rsidR="008C26AA" w:rsidRPr="008C26AA">
              <w:rPr>
                <w:sz w:val="20"/>
                <w:szCs w:val="20"/>
              </w:rPr>
              <w:t>Genetika(</w:t>
            </w:r>
            <w:proofErr w:type="gramEnd"/>
            <w:r w:rsidR="008C26AA" w:rsidRPr="008C26AA">
              <w:rPr>
                <w:sz w:val="20"/>
                <w:szCs w:val="20"/>
              </w:rPr>
              <w:t>Beograd). 2013;45(1):207-16.</w:t>
            </w:r>
          </w:p>
        </w:tc>
        <w:tc>
          <w:tcPr>
            <w:tcW w:w="496" w:type="pct"/>
            <w:gridSpan w:val="2"/>
          </w:tcPr>
          <w:p w14:paraId="01ADD38E" w14:textId="77777777" w:rsidR="008C26AA" w:rsidRPr="008C26AA" w:rsidRDefault="008C26AA" w:rsidP="008C26AA">
            <w:pPr>
              <w:pStyle w:val="TableParagraph"/>
              <w:spacing w:before="11"/>
              <w:ind w:right="-15"/>
              <w:jc w:val="center"/>
              <w:rPr>
                <w:sz w:val="20"/>
                <w:szCs w:val="20"/>
              </w:rPr>
            </w:pPr>
          </w:p>
          <w:p w14:paraId="0499A763" w14:textId="77777777" w:rsidR="008C26AA" w:rsidRPr="008C26AA" w:rsidRDefault="008C26AA" w:rsidP="008C26AA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>156/165</w:t>
            </w:r>
          </w:p>
        </w:tc>
        <w:tc>
          <w:tcPr>
            <w:tcW w:w="413" w:type="pct"/>
            <w:gridSpan w:val="2"/>
          </w:tcPr>
          <w:p w14:paraId="15B7284F" w14:textId="77777777" w:rsidR="008C26AA" w:rsidRPr="008C26AA" w:rsidRDefault="008C26AA" w:rsidP="008C26AA">
            <w:pPr>
              <w:pStyle w:val="TableParagraph"/>
              <w:spacing w:before="11"/>
              <w:ind w:right="-15"/>
              <w:jc w:val="center"/>
              <w:rPr>
                <w:sz w:val="20"/>
                <w:szCs w:val="20"/>
              </w:rPr>
            </w:pPr>
          </w:p>
          <w:p w14:paraId="2E9210AB" w14:textId="77777777" w:rsidR="008C26AA" w:rsidRPr="008C26AA" w:rsidRDefault="008C26AA" w:rsidP="008C26AA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>23</w:t>
            </w:r>
          </w:p>
        </w:tc>
        <w:tc>
          <w:tcPr>
            <w:tcW w:w="457" w:type="pct"/>
          </w:tcPr>
          <w:p w14:paraId="349640A2" w14:textId="77777777" w:rsidR="008C26AA" w:rsidRPr="008C26AA" w:rsidRDefault="008C26AA" w:rsidP="008C26AA">
            <w:pPr>
              <w:pStyle w:val="TableParagraph"/>
              <w:spacing w:before="11"/>
              <w:ind w:right="-15"/>
              <w:jc w:val="center"/>
              <w:rPr>
                <w:sz w:val="20"/>
                <w:szCs w:val="20"/>
              </w:rPr>
            </w:pPr>
          </w:p>
          <w:p w14:paraId="033A5425" w14:textId="77777777" w:rsidR="008C26AA" w:rsidRPr="008C26AA" w:rsidRDefault="008C26AA" w:rsidP="008C26AA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>0.492</w:t>
            </w:r>
          </w:p>
        </w:tc>
      </w:tr>
      <w:tr w:rsidR="008C26AA" w:rsidRPr="008C26AA" w14:paraId="1FE13966" w14:textId="77777777" w:rsidTr="00882695">
        <w:trPr>
          <w:trHeight w:val="227"/>
          <w:jc w:val="center"/>
        </w:trPr>
        <w:tc>
          <w:tcPr>
            <w:tcW w:w="366" w:type="pct"/>
            <w:vAlign w:val="center"/>
          </w:tcPr>
          <w:p w14:paraId="6A09DC29" w14:textId="77777777" w:rsidR="008C26AA" w:rsidRPr="008C26AA" w:rsidRDefault="008C26AA" w:rsidP="008C26AA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267" w:type="pct"/>
            <w:gridSpan w:val="7"/>
          </w:tcPr>
          <w:p w14:paraId="17500436" w14:textId="77777777" w:rsidR="008C26AA" w:rsidRPr="008C26AA" w:rsidRDefault="008C26AA" w:rsidP="008C26AA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8C26AA">
              <w:rPr>
                <w:b/>
                <w:sz w:val="20"/>
                <w:szCs w:val="20"/>
              </w:rPr>
              <w:t xml:space="preserve">Konstantinidis N, </w:t>
            </w:r>
            <w:r w:rsidRPr="008C26AA">
              <w:rPr>
                <w:sz w:val="20"/>
                <w:szCs w:val="20"/>
              </w:rPr>
              <w:t>Kolarović J, Vijatov Djurić G. The Specificity of clinical presentation and prognosis in adolescent acute lymhoblastic leukemia. HealthMed.</w:t>
            </w:r>
            <w:r w:rsidRPr="008C26AA">
              <w:rPr>
                <w:sz w:val="20"/>
                <w:szCs w:val="20"/>
                <w:lang w:val="sr-Cyrl-RS"/>
              </w:rPr>
              <w:t xml:space="preserve"> </w:t>
            </w:r>
            <w:r w:rsidRPr="008C26AA">
              <w:rPr>
                <w:sz w:val="20"/>
                <w:szCs w:val="20"/>
              </w:rPr>
              <w:t>2012;6(2):610-5.</w:t>
            </w:r>
          </w:p>
        </w:tc>
        <w:tc>
          <w:tcPr>
            <w:tcW w:w="496" w:type="pct"/>
            <w:gridSpan w:val="2"/>
          </w:tcPr>
          <w:p w14:paraId="73BE53FF" w14:textId="77777777" w:rsidR="008C26AA" w:rsidRPr="008C26AA" w:rsidRDefault="008C26AA" w:rsidP="008C26AA">
            <w:pPr>
              <w:pStyle w:val="TableParagraph"/>
              <w:spacing w:before="125"/>
              <w:ind w:right="-15" w:hanging="68"/>
              <w:jc w:val="center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>117/155 (2011)</w:t>
            </w:r>
          </w:p>
        </w:tc>
        <w:tc>
          <w:tcPr>
            <w:tcW w:w="413" w:type="pct"/>
            <w:gridSpan w:val="2"/>
          </w:tcPr>
          <w:p w14:paraId="67A9494E" w14:textId="77777777" w:rsidR="008C26AA" w:rsidRPr="008C26AA" w:rsidRDefault="008C26AA" w:rsidP="008C26AA">
            <w:pPr>
              <w:pStyle w:val="TableParagraph"/>
              <w:spacing w:before="125"/>
              <w:ind w:right="-15"/>
              <w:jc w:val="center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>23</w:t>
            </w:r>
          </w:p>
          <w:p w14:paraId="646E3649" w14:textId="77777777" w:rsidR="008C26AA" w:rsidRPr="008C26AA" w:rsidRDefault="008C26AA" w:rsidP="008C26AA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>(2011)</w:t>
            </w:r>
          </w:p>
        </w:tc>
        <w:tc>
          <w:tcPr>
            <w:tcW w:w="457" w:type="pct"/>
          </w:tcPr>
          <w:p w14:paraId="73257F82" w14:textId="77777777" w:rsidR="008C26AA" w:rsidRPr="008C26AA" w:rsidRDefault="008C26AA" w:rsidP="008C26AA">
            <w:pPr>
              <w:pStyle w:val="TableParagraph"/>
              <w:spacing w:before="125"/>
              <w:ind w:right="-15"/>
              <w:jc w:val="center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>0.435</w:t>
            </w:r>
          </w:p>
          <w:p w14:paraId="00999B23" w14:textId="77777777" w:rsidR="008C26AA" w:rsidRPr="008C26AA" w:rsidRDefault="008C26AA" w:rsidP="008C26AA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8C26AA">
              <w:rPr>
                <w:sz w:val="20"/>
                <w:szCs w:val="20"/>
              </w:rPr>
              <w:t>(2011)</w:t>
            </w:r>
          </w:p>
        </w:tc>
      </w:tr>
      <w:tr w:rsidR="008C26AA" w:rsidRPr="008C26AA" w14:paraId="76C5F037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E63D3ED" w14:textId="77777777" w:rsidR="008C26AA" w:rsidRPr="008C26AA" w:rsidRDefault="008C26AA" w:rsidP="008C26AA">
            <w:pPr>
              <w:spacing w:after="60"/>
              <w:rPr>
                <w:b/>
                <w:lang w:val="sr-Cyrl-CS"/>
              </w:rPr>
            </w:pPr>
            <w:r w:rsidRPr="008C26AA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8C26AA" w:rsidRPr="008C26AA" w14:paraId="5DCBA428" w14:textId="77777777" w:rsidTr="00882695">
        <w:trPr>
          <w:trHeight w:val="227"/>
          <w:jc w:val="center"/>
        </w:trPr>
        <w:tc>
          <w:tcPr>
            <w:tcW w:w="2315" w:type="pct"/>
            <w:gridSpan w:val="4"/>
            <w:vAlign w:val="center"/>
          </w:tcPr>
          <w:p w14:paraId="229D709F" w14:textId="77777777" w:rsidR="008C26AA" w:rsidRPr="008C26AA" w:rsidRDefault="008C26AA" w:rsidP="008C26AA">
            <w:pPr>
              <w:spacing w:after="60"/>
              <w:rPr>
                <w:lang w:val="sr-Cyrl-CS"/>
              </w:rPr>
            </w:pPr>
            <w:r w:rsidRPr="008C26A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5" w:type="pct"/>
            <w:gridSpan w:val="9"/>
          </w:tcPr>
          <w:p w14:paraId="0CF63E95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>11</w:t>
            </w:r>
          </w:p>
        </w:tc>
      </w:tr>
      <w:tr w:rsidR="008C26AA" w:rsidRPr="008C26AA" w14:paraId="0D4364AA" w14:textId="77777777" w:rsidTr="00882695">
        <w:trPr>
          <w:trHeight w:val="227"/>
          <w:jc w:val="center"/>
        </w:trPr>
        <w:tc>
          <w:tcPr>
            <w:tcW w:w="2315" w:type="pct"/>
            <w:gridSpan w:val="4"/>
            <w:vAlign w:val="center"/>
          </w:tcPr>
          <w:p w14:paraId="68657E0D" w14:textId="77777777" w:rsidR="008C26AA" w:rsidRPr="008C26AA" w:rsidRDefault="008C26AA" w:rsidP="008C26AA">
            <w:pPr>
              <w:spacing w:after="60"/>
              <w:rPr>
                <w:lang w:val="sr-Cyrl-CS"/>
              </w:rPr>
            </w:pPr>
            <w:r w:rsidRPr="008C26A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5" w:type="pct"/>
            <w:gridSpan w:val="9"/>
          </w:tcPr>
          <w:p w14:paraId="18A1ABAA" w14:textId="77777777" w:rsidR="008C26AA" w:rsidRPr="008C26AA" w:rsidRDefault="008C26AA" w:rsidP="008C26AA">
            <w:pPr>
              <w:rPr>
                <w:lang w:val="sr-Cyrl-CS"/>
              </w:rPr>
            </w:pPr>
            <w:r w:rsidRPr="008C26AA">
              <w:rPr>
                <w:lang w:val="sr-Cyrl-CS"/>
              </w:rPr>
              <w:t xml:space="preserve"> 7</w:t>
            </w:r>
          </w:p>
        </w:tc>
      </w:tr>
      <w:tr w:rsidR="008C26AA" w:rsidRPr="008C26AA" w14:paraId="3E46D1D9" w14:textId="77777777" w:rsidTr="00882695">
        <w:trPr>
          <w:trHeight w:val="227"/>
          <w:jc w:val="center"/>
        </w:trPr>
        <w:tc>
          <w:tcPr>
            <w:tcW w:w="2315" w:type="pct"/>
            <w:gridSpan w:val="4"/>
            <w:vAlign w:val="center"/>
          </w:tcPr>
          <w:p w14:paraId="6D79814E" w14:textId="77777777" w:rsidR="008C26AA" w:rsidRPr="008C26AA" w:rsidRDefault="008C26AA" w:rsidP="008C26AA">
            <w:pPr>
              <w:spacing w:after="60"/>
              <w:rPr>
                <w:b/>
                <w:lang w:val="sr-Cyrl-CS"/>
              </w:rPr>
            </w:pPr>
            <w:r w:rsidRPr="008C26A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37" w:type="pct"/>
            <w:gridSpan w:val="3"/>
            <w:vAlign w:val="center"/>
          </w:tcPr>
          <w:p w14:paraId="69628C56" w14:textId="77777777" w:rsidR="008C26AA" w:rsidRPr="008C26AA" w:rsidRDefault="008C26AA" w:rsidP="008C26AA">
            <w:pPr>
              <w:spacing w:after="60"/>
              <w:rPr>
                <w:b/>
                <w:lang w:val="sr-Cyrl-CS"/>
              </w:rPr>
            </w:pPr>
            <w:r w:rsidRPr="008C26AA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447" w:type="pct"/>
            <w:gridSpan w:val="6"/>
            <w:vAlign w:val="center"/>
          </w:tcPr>
          <w:p w14:paraId="04AEBAF4" w14:textId="77777777" w:rsidR="008C26AA" w:rsidRPr="008C26AA" w:rsidRDefault="008C26AA" w:rsidP="008C26AA">
            <w:pPr>
              <w:spacing w:after="60"/>
              <w:rPr>
                <w:b/>
                <w:lang w:val="sr-Cyrl-CS"/>
              </w:rPr>
            </w:pPr>
            <w:r w:rsidRPr="008C26AA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8C26AA" w:rsidRPr="008C26AA" w14:paraId="0B92FEA2" w14:textId="77777777" w:rsidTr="00882695">
        <w:trPr>
          <w:trHeight w:val="227"/>
          <w:jc w:val="center"/>
        </w:trPr>
        <w:tc>
          <w:tcPr>
            <w:tcW w:w="2315" w:type="pct"/>
            <w:gridSpan w:val="4"/>
            <w:vAlign w:val="center"/>
          </w:tcPr>
          <w:p w14:paraId="3DED35F1" w14:textId="77777777" w:rsidR="008C26AA" w:rsidRPr="008C26AA" w:rsidRDefault="008C26AA" w:rsidP="008C26AA">
            <w:pPr>
              <w:spacing w:after="60"/>
              <w:rPr>
                <w:b/>
                <w:lang w:val="sr-Cyrl-CS"/>
              </w:rPr>
            </w:pPr>
            <w:r w:rsidRPr="008C26AA">
              <w:rPr>
                <w:lang w:val="sr-Cyrl-CS"/>
              </w:rPr>
              <w:t>Усавршавања</w:t>
            </w:r>
          </w:p>
        </w:tc>
        <w:tc>
          <w:tcPr>
            <w:tcW w:w="2685" w:type="pct"/>
            <w:gridSpan w:val="9"/>
          </w:tcPr>
          <w:p w14:paraId="503B3CA9" w14:textId="77777777" w:rsidR="008C26AA" w:rsidRPr="008C26AA" w:rsidRDefault="008C26AA" w:rsidP="008C26AA">
            <w:pPr>
              <w:jc w:val="both"/>
            </w:pPr>
            <w:r w:rsidRPr="008C26AA">
              <w:t>У оквиру усавршавања боравила на хематолошком одељењу болнице Аја Софија у Атини 1996 годи</w:t>
            </w:r>
            <w:bookmarkStart w:id="0" w:name="_GoBack"/>
            <w:bookmarkEnd w:id="0"/>
            <w:r w:rsidRPr="008C26AA">
              <w:t xml:space="preserve">не и на Педијатријској Клиници Миланског Универтзитета у Монци 2005 године (Центар </w:t>
            </w:r>
            <w:r>
              <w:t>за трансплантацију костне сржи)</w:t>
            </w:r>
          </w:p>
        </w:tc>
      </w:tr>
      <w:tr w:rsidR="008C26AA" w:rsidRPr="008C26AA" w14:paraId="7E568588" w14:textId="77777777" w:rsidTr="00882695">
        <w:trPr>
          <w:trHeight w:val="227"/>
          <w:jc w:val="center"/>
        </w:trPr>
        <w:tc>
          <w:tcPr>
            <w:tcW w:w="2315" w:type="pct"/>
            <w:gridSpan w:val="4"/>
            <w:vAlign w:val="center"/>
          </w:tcPr>
          <w:p w14:paraId="213F3B29" w14:textId="77777777" w:rsidR="008C26AA" w:rsidRPr="008C26AA" w:rsidRDefault="008C26AA" w:rsidP="008C26AA">
            <w:pPr>
              <w:spacing w:after="60"/>
              <w:rPr>
                <w:b/>
                <w:lang w:val="sr-Cyrl-CS"/>
              </w:rPr>
            </w:pPr>
            <w:r w:rsidRPr="008C26AA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5" w:type="pct"/>
            <w:gridSpan w:val="9"/>
          </w:tcPr>
          <w:p w14:paraId="11CD511D" w14:textId="77777777" w:rsidR="008C26AA" w:rsidRPr="008C26AA" w:rsidRDefault="008C26AA" w:rsidP="008C26AA">
            <w:r w:rsidRPr="008C26AA">
              <w:t>У јануару 2007 од стране Министарства здравља, призната ужа специјализација из хематологије</w:t>
            </w:r>
          </w:p>
          <w:p w14:paraId="0CAD8860" w14:textId="77777777" w:rsidR="008C26AA" w:rsidRPr="008C26AA" w:rsidRDefault="008C26AA" w:rsidP="008C26AA">
            <w:r w:rsidRPr="008C26AA">
              <w:t>Начелник је Службе за хематологију и онкологију Института за здравствену заштиту деце и омладине Војводине у Новом Саду</w:t>
            </w:r>
          </w:p>
          <w:p w14:paraId="78557F3F" w14:textId="77777777" w:rsidR="008C26AA" w:rsidRPr="008C26AA" w:rsidRDefault="008C26AA" w:rsidP="008C26AA">
            <w:pPr>
              <w:jc w:val="both"/>
            </w:pPr>
            <w:r w:rsidRPr="008C26AA">
              <w:t xml:space="preserve">Члан је хематолошке и педијатријске секције СЛД-ДЛВ. Председник је интерсекцијског одбора за дечију хематологију, </w:t>
            </w:r>
            <w:r w:rsidRPr="008C26AA">
              <w:lastRenderedPageBreak/>
              <w:t>имунологију и онкологију као и Националне групе за акутне леукемије која делује у оквиру Интернационалне БФМ групе.</w:t>
            </w:r>
          </w:p>
          <w:p w14:paraId="02FF92D2" w14:textId="77777777" w:rsidR="008C26AA" w:rsidRPr="008C26AA" w:rsidRDefault="008C26AA" w:rsidP="008C26AA">
            <w:r w:rsidRPr="008C26AA">
              <w:t>Такође је члан International Society on Thrombosis and Haemostasis (ISTH)</w:t>
            </w:r>
          </w:p>
          <w:p w14:paraId="21B02A61" w14:textId="77777777" w:rsidR="008C26AA" w:rsidRPr="008C26AA" w:rsidRDefault="008C26AA" w:rsidP="008C26AA">
            <w:pPr>
              <w:jc w:val="both"/>
            </w:pPr>
            <w:r w:rsidRPr="008C26AA">
              <w:t>Члан је Комисије за трансплантацију костне сржи при Министарству здравља Републике Србије као и Комисије за хемофилију при истом Министарству.</w:t>
            </w:r>
          </w:p>
        </w:tc>
      </w:tr>
    </w:tbl>
    <w:p w14:paraId="584DAF63" w14:textId="77777777" w:rsidR="001543AE" w:rsidRPr="00441250" w:rsidRDefault="001543AE" w:rsidP="001543AE">
      <w:pPr>
        <w:rPr>
          <w:sz w:val="6"/>
          <w:szCs w:val="6"/>
        </w:rPr>
      </w:pPr>
    </w:p>
    <w:p w14:paraId="374E41E8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75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F40DD"/>
    <w:rsid w:val="00112F42"/>
    <w:rsid w:val="00134158"/>
    <w:rsid w:val="001543AE"/>
    <w:rsid w:val="002F4310"/>
    <w:rsid w:val="003F177B"/>
    <w:rsid w:val="004877AC"/>
    <w:rsid w:val="00535930"/>
    <w:rsid w:val="005849CC"/>
    <w:rsid w:val="005B6DDC"/>
    <w:rsid w:val="0066294A"/>
    <w:rsid w:val="006B46C5"/>
    <w:rsid w:val="006F1B88"/>
    <w:rsid w:val="00704375"/>
    <w:rsid w:val="00774809"/>
    <w:rsid w:val="007941CF"/>
    <w:rsid w:val="007A5F0B"/>
    <w:rsid w:val="007B4A02"/>
    <w:rsid w:val="00874FA5"/>
    <w:rsid w:val="00882695"/>
    <w:rsid w:val="00892691"/>
    <w:rsid w:val="008B0F9D"/>
    <w:rsid w:val="008C26AA"/>
    <w:rsid w:val="009A7403"/>
    <w:rsid w:val="00A85D19"/>
    <w:rsid w:val="00A946E8"/>
    <w:rsid w:val="00A96A06"/>
    <w:rsid w:val="00BA2674"/>
    <w:rsid w:val="00BC19FD"/>
    <w:rsid w:val="00DA24AF"/>
    <w:rsid w:val="00F0419C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1FEE"/>
  <w15:chartTrackingRefBased/>
  <w15:docId w15:val="{2D4A280C-93CB-4C4B-8B2C-18BA0299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26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269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9.45.199.148/2014/numarul3/fulltext/530-531%20Images%20-%20I.I.%20Kavecan.pdf" TargetMode="External"/><Relationship Id="rId13" Type="http://schemas.openxmlformats.org/officeDocument/2006/relationships/hyperlink" Target="http://nainfo.nb.rs/nauka_u_srbiji.132.html?autor=Konstantinidis%20Na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89.45.199.148/2014/numarul3/fulltext/530-531%20Images%20-%20I.I.%20Kavecan.pdf" TargetMode="External"/><Relationship Id="rId12" Type="http://schemas.openxmlformats.org/officeDocument/2006/relationships/hyperlink" Target="http://nainfo.nb.rs/nauka_u_srbiji.132.html?autor=Micic%20Dragan%20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534-0012/2013/0534-00121301207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534-0012/2017/0534-00121701345A.pdf" TargetMode="External"/><Relationship Id="rId11" Type="http://schemas.openxmlformats.org/officeDocument/2006/relationships/hyperlink" Target="http://nainfo.nb.rs/nauka_u_srbiji.132.html?autor=Kuzmanovic%20Milos" TargetMode="External"/><Relationship Id="rId5" Type="http://schemas.openxmlformats.org/officeDocument/2006/relationships/hyperlink" Target="http://kobson.nb.rs/nauka_u_srbiji.132.html?autor=Konstantinidis%20Nada&amp;amp;samoar&amp;amp;.WXm49baxWUk" TargetMode="External"/><Relationship Id="rId15" Type="http://schemas.openxmlformats.org/officeDocument/2006/relationships/hyperlink" Target="http://www.doiserbia.nb.rs/img/doi/0534-0012/2013/0534-00121301207I.pdf" TargetMode="External"/><Relationship Id="rId10" Type="http://schemas.openxmlformats.org/officeDocument/2006/relationships/hyperlink" Target="http://nainfo.nb.rs/nauka_u_srbiji.132.html?autor=Krstic%20Aleksandra%2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info.nb.rs/nauka_u_srbiji.132.html?autor=Ilic%20Nina" TargetMode="External"/><Relationship Id="rId14" Type="http://schemas.openxmlformats.org/officeDocument/2006/relationships/hyperlink" Target="http://nainfo.nb.rs/nauka_u_srbiji.132.html?autor=Guc-Scekic%20Marija%2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Links>
    <vt:vector size="72" baseType="variant">
      <vt:variant>
        <vt:i4>4063343</vt:i4>
      </vt:variant>
      <vt:variant>
        <vt:i4>33</vt:i4>
      </vt:variant>
      <vt:variant>
        <vt:i4>0</vt:i4>
      </vt:variant>
      <vt:variant>
        <vt:i4>5</vt:i4>
      </vt:variant>
      <vt:variant>
        <vt:lpwstr>http://www.doiserbia.nb.rs/img/doi/0534-0012/2013/0534-00121301207I.pdf</vt:lpwstr>
      </vt:variant>
      <vt:variant>
        <vt:lpwstr/>
      </vt:variant>
      <vt:variant>
        <vt:i4>4063343</vt:i4>
      </vt:variant>
      <vt:variant>
        <vt:i4>30</vt:i4>
      </vt:variant>
      <vt:variant>
        <vt:i4>0</vt:i4>
      </vt:variant>
      <vt:variant>
        <vt:i4>5</vt:i4>
      </vt:variant>
      <vt:variant>
        <vt:lpwstr>http://www.doiserbia.nb.rs/img/doi/0534-0012/2013/0534-00121301207I.pdf</vt:lpwstr>
      </vt:variant>
      <vt:variant>
        <vt:lpwstr/>
      </vt:variant>
      <vt:variant>
        <vt:i4>6029399</vt:i4>
      </vt:variant>
      <vt:variant>
        <vt:i4>27</vt:i4>
      </vt:variant>
      <vt:variant>
        <vt:i4>0</vt:i4>
      </vt:variant>
      <vt:variant>
        <vt:i4>5</vt:i4>
      </vt:variant>
      <vt:variant>
        <vt:lpwstr>http://nainfo.nb.rs/nauka_u_srbiji.132.html?autor=Guc-Scekic%20Marija%20P</vt:lpwstr>
      </vt:variant>
      <vt:variant>
        <vt:lpwstr/>
      </vt:variant>
      <vt:variant>
        <vt:i4>7667808</vt:i4>
      </vt:variant>
      <vt:variant>
        <vt:i4>24</vt:i4>
      </vt:variant>
      <vt:variant>
        <vt:i4>0</vt:i4>
      </vt:variant>
      <vt:variant>
        <vt:i4>5</vt:i4>
      </vt:variant>
      <vt:variant>
        <vt:lpwstr>http://nainfo.nb.rs/nauka_u_srbiji.132.html?autor=Konstantinidis%20Nada</vt:lpwstr>
      </vt:variant>
      <vt:variant>
        <vt:lpwstr/>
      </vt:variant>
      <vt:variant>
        <vt:i4>327756</vt:i4>
      </vt:variant>
      <vt:variant>
        <vt:i4>21</vt:i4>
      </vt:variant>
      <vt:variant>
        <vt:i4>0</vt:i4>
      </vt:variant>
      <vt:variant>
        <vt:i4>5</vt:i4>
      </vt:variant>
      <vt:variant>
        <vt:lpwstr>http://nainfo.nb.rs/nauka_u_srbiji.132.html?autor=Micic%20Dragan%20D</vt:lpwstr>
      </vt:variant>
      <vt:variant>
        <vt:lpwstr/>
      </vt:variant>
      <vt:variant>
        <vt:i4>1966087</vt:i4>
      </vt:variant>
      <vt:variant>
        <vt:i4>18</vt:i4>
      </vt:variant>
      <vt:variant>
        <vt:i4>0</vt:i4>
      </vt:variant>
      <vt:variant>
        <vt:i4>5</vt:i4>
      </vt:variant>
      <vt:variant>
        <vt:lpwstr>http://nainfo.nb.rs/nauka_u_srbiji.132.html?autor=Kuzmanovic%20Milos</vt:lpwstr>
      </vt:variant>
      <vt:variant>
        <vt:lpwstr/>
      </vt:variant>
      <vt:variant>
        <vt:i4>1310807</vt:i4>
      </vt:variant>
      <vt:variant>
        <vt:i4>15</vt:i4>
      </vt:variant>
      <vt:variant>
        <vt:i4>0</vt:i4>
      </vt:variant>
      <vt:variant>
        <vt:i4>5</vt:i4>
      </vt:variant>
      <vt:variant>
        <vt:lpwstr>http://nainfo.nb.rs/nauka_u_srbiji.132.html?autor=Krstic%20Aleksandra%20D</vt:lpwstr>
      </vt:variant>
      <vt:variant>
        <vt:lpwstr/>
      </vt:variant>
      <vt:variant>
        <vt:i4>30</vt:i4>
      </vt:variant>
      <vt:variant>
        <vt:i4>12</vt:i4>
      </vt:variant>
      <vt:variant>
        <vt:i4>0</vt:i4>
      </vt:variant>
      <vt:variant>
        <vt:i4>5</vt:i4>
      </vt:variant>
      <vt:variant>
        <vt:lpwstr>http://nainfo.nb.rs/nauka_u_srbiji.132.html?autor=Ilic%20Nina</vt:lpwstr>
      </vt:variant>
      <vt:variant>
        <vt:lpwstr/>
      </vt:variant>
      <vt:variant>
        <vt:i4>524308</vt:i4>
      </vt:variant>
      <vt:variant>
        <vt:i4>9</vt:i4>
      </vt:variant>
      <vt:variant>
        <vt:i4>0</vt:i4>
      </vt:variant>
      <vt:variant>
        <vt:i4>5</vt:i4>
      </vt:variant>
      <vt:variant>
        <vt:lpwstr>http://89.45.199.148/2014/numarul3/fulltext/530-531 Images - I.I. Kavecan.pdf</vt:lpwstr>
      </vt:variant>
      <vt:variant>
        <vt:lpwstr/>
      </vt:variant>
      <vt:variant>
        <vt:i4>524308</vt:i4>
      </vt:variant>
      <vt:variant>
        <vt:i4>6</vt:i4>
      </vt:variant>
      <vt:variant>
        <vt:i4>0</vt:i4>
      </vt:variant>
      <vt:variant>
        <vt:i4>5</vt:i4>
      </vt:variant>
      <vt:variant>
        <vt:lpwstr>http://89.45.199.148/2014/numarul3/fulltext/530-531 Images - I.I. Kavecan.pdf</vt:lpwstr>
      </vt:variant>
      <vt:variant>
        <vt:lpwstr/>
      </vt:variant>
      <vt:variant>
        <vt:i4>3997795</vt:i4>
      </vt:variant>
      <vt:variant>
        <vt:i4>3</vt:i4>
      </vt:variant>
      <vt:variant>
        <vt:i4>0</vt:i4>
      </vt:variant>
      <vt:variant>
        <vt:i4>5</vt:i4>
      </vt:variant>
      <vt:variant>
        <vt:lpwstr>http://www.doiserbia.nb.rs/img/doi/0534-0012/2017/0534-00121701345A.pdf</vt:lpwstr>
      </vt:variant>
      <vt:variant>
        <vt:lpwstr/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http://kobson.nb.rs/nauka_u_srbiji.132.html?autor=Konstantinidis%20Nada&amp;amp;samoar&amp;amp;.WXm49baxWUk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2022-10-06T07:58:00Z</dcterms:created>
  <dcterms:modified xsi:type="dcterms:W3CDTF">2022-10-06T07:58:00Z</dcterms:modified>
</cp:coreProperties>
</file>