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601"/>
        <w:gridCol w:w="903"/>
        <w:gridCol w:w="2123"/>
        <w:gridCol w:w="1026"/>
        <w:gridCol w:w="167"/>
        <w:gridCol w:w="1737"/>
        <w:gridCol w:w="165"/>
        <w:gridCol w:w="1032"/>
        <w:gridCol w:w="408"/>
        <w:gridCol w:w="421"/>
        <w:gridCol w:w="1012"/>
      </w:tblGrid>
      <w:tr w:rsidR="001543AE" w:rsidRPr="00AA32F3" w:rsidTr="00AA32F3">
        <w:trPr>
          <w:trHeight w:val="227"/>
          <w:jc w:val="center"/>
        </w:trPr>
        <w:tc>
          <w:tcPr>
            <w:tcW w:w="1371" w:type="pct"/>
            <w:gridSpan w:val="3"/>
            <w:vAlign w:val="center"/>
          </w:tcPr>
          <w:p w:rsidR="001543AE" w:rsidRPr="00AA32F3" w:rsidRDefault="001543AE" w:rsidP="00836DEC">
            <w:pPr>
              <w:spacing w:after="60"/>
              <w:rPr>
                <w:lang w:val="sr-Cyrl-CS"/>
              </w:rPr>
            </w:pPr>
            <w:r w:rsidRPr="00AA32F3">
              <w:rPr>
                <w:b/>
                <w:lang w:val="sr-Cyrl-CS"/>
              </w:rPr>
              <w:t>Име и презиме</w:t>
            </w:r>
          </w:p>
        </w:tc>
        <w:tc>
          <w:tcPr>
            <w:tcW w:w="3629" w:type="pct"/>
            <w:gridSpan w:val="9"/>
            <w:vAlign w:val="center"/>
          </w:tcPr>
          <w:p w:rsidR="001543AE" w:rsidRPr="00AA32F3" w:rsidRDefault="00A434B6" w:rsidP="002F4310">
            <w:pPr>
              <w:spacing w:after="60"/>
              <w:rPr>
                <w:lang w:val="sr-Cyrl-CS"/>
              </w:rPr>
            </w:pPr>
            <w:hyperlink r:id="rId5" w:history="1">
              <w:r w:rsidR="000F43F7" w:rsidRPr="00AA32F3">
                <w:rPr>
                  <w:rStyle w:val="Hyperlink"/>
                  <w:lang w:val="sr-Cyrl-CS"/>
                </w:rPr>
                <w:t>Нада Наумовић</w:t>
              </w:r>
            </w:hyperlink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1371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b/>
                <w:lang w:val="sr-Cyrl-CS"/>
              </w:rPr>
              <w:t>Звање</w:t>
            </w:r>
          </w:p>
        </w:tc>
        <w:tc>
          <w:tcPr>
            <w:tcW w:w="3629" w:type="pct"/>
            <w:gridSpan w:val="9"/>
          </w:tcPr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rPr>
                <w:lang w:val="sr-Cyrl-CS"/>
              </w:rPr>
              <w:t>Редовни професор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1371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29" w:type="pct"/>
            <w:gridSpan w:val="9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Физиологија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96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5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 xml:space="preserve">Институција </w:t>
            </w:r>
          </w:p>
        </w:tc>
        <w:tc>
          <w:tcPr>
            <w:tcW w:w="2217" w:type="pct"/>
            <w:gridSpan w:val="7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966" w:type="pct"/>
            <w:gridSpan w:val="2"/>
          </w:tcPr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rPr>
                <w:lang w:val="sr-Cyrl-CS"/>
              </w:rPr>
              <w:t>Избор у звање</w:t>
            </w:r>
          </w:p>
        </w:tc>
        <w:tc>
          <w:tcPr>
            <w:tcW w:w="405" w:type="pct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2011.</w:t>
            </w:r>
          </w:p>
        </w:tc>
        <w:tc>
          <w:tcPr>
            <w:tcW w:w="1412" w:type="pct"/>
            <w:gridSpan w:val="2"/>
          </w:tcPr>
          <w:p w:rsidR="00AA32F3" w:rsidRPr="00AA32F3" w:rsidRDefault="00AA32F3" w:rsidP="00AA32F3">
            <w:r w:rsidRPr="00AA32F3">
              <w:t>Медицински факултет Нови Сад</w:t>
            </w:r>
          </w:p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</w:p>
        </w:tc>
        <w:tc>
          <w:tcPr>
            <w:tcW w:w="2217" w:type="pct"/>
            <w:gridSpan w:val="7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Физиологија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966" w:type="pct"/>
            <w:gridSpan w:val="2"/>
          </w:tcPr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rPr>
                <w:lang w:val="sr-Cyrl-CS"/>
              </w:rPr>
              <w:t>Докторат</w:t>
            </w:r>
          </w:p>
        </w:tc>
        <w:tc>
          <w:tcPr>
            <w:tcW w:w="405" w:type="pct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2000.</w:t>
            </w:r>
          </w:p>
        </w:tc>
        <w:tc>
          <w:tcPr>
            <w:tcW w:w="1412" w:type="pct"/>
            <w:gridSpan w:val="2"/>
          </w:tcPr>
          <w:p w:rsidR="00AA32F3" w:rsidRPr="00AA32F3" w:rsidRDefault="00AA32F3" w:rsidP="00AA32F3">
            <w:r w:rsidRPr="00AA32F3">
              <w:t>Медицински факултет Нови Сад</w:t>
            </w:r>
          </w:p>
        </w:tc>
        <w:tc>
          <w:tcPr>
            <w:tcW w:w="2217" w:type="pct"/>
            <w:gridSpan w:val="7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Физиологија/ Физикална медицина са рехабилитацијом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966" w:type="pct"/>
            <w:gridSpan w:val="2"/>
          </w:tcPr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rPr>
                <w:lang w:val="sr-Cyrl-CS"/>
              </w:rPr>
              <w:t>Специјализација</w:t>
            </w:r>
          </w:p>
        </w:tc>
        <w:tc>
          <w:tcPr>
            <w:tcW w:w="405" w:type="pct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1996.</w:t>
            </w:r>
          </w:p>
        </w:tc>
        <w:tc>
          <w:tcPr>
            <w:tcW w:w="1412" w:type="pct"/>
            <w:gridSpan w:val="2"/>
          </w:tcPr>
          <w:p w:rsidR="00AA32F3" w:rsidRPr="00AA32F3" w:rsidRDefault="00AA32F3" w:rsidP="00AA32F3">
            <w:r w:rsidRPr="00AA32F3">
              <w:t>Медицински факултет Нови Сад</w:t>
            </w:r>
          </w:p>
        </w:tc>
        <w:tc>
          <w:tcPr>
            <w:tcW w:w="2217" w:type="pct"/>
            <w:gridSpan w:val="7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Физикална медицина са рехабилитацијом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966" w:type="pct"/>
            <w:gridSpan w:val="2"/>
          </w:tcPr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rPr>
                <w:lang w:val="sr-Cyrl-CS"/>
              </w:rPr>
              <w:t>Магистратура</w:t>
            </w:r>
          </w:p>
        </w:tc>
        <w:tc>
          <w:tcPr>
            <w:tcW w:w="405" w:type="pct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1989.</w:t>
            </w:r>
          </w:p>
        </w:tc>
        <w:tc>
          <w:tcPr>
            <w:tcW w:w="1412" w:type="pct"/>
            <w:gridSpan w:val="2"/>
          </w:tcPr>
          <w:p w:rsidR="00AA32F3" w:rsidRPr="00AA32F3" w:rsidRDefault="00AA32F3" w:rsidP="00AA32F3">
            <w:r w:rsidRPr="00AA32F3">
              <w:t>Медицински факултет Нови Сад</w:t>
            </w:r>
          </w:p>
        </w:tc>
        <w:tc>
          <w:tcPr>
            <w:tcW w:w="2217" w:type="pct"/>
            <w:gridSpan w:val="7"/>
          </w:tcPr>
          <w:p w:rsidR="00AA32F3" w:rsidRPr="00AA32F3" w:rsidRDefault="00AA32F3" w:rsidP="00AA32F3">
            <w:pPr>
              <w:rPr>
                <w:highlight w:val="yellow"/>
              </w:rPr>
            </w:pPr>
            <w:r w:rsidRPr="00AA32F3">
              <w:rPr>
                <w:lang w:val="sr-Cyrl-CS"/>
              </w:rPr>
              <w:t>Физиологија</w:t>
            </w:r>
            <w:r w:rsidRPr="00AA32F3">
              <w:t>: неурофизиологија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966" w:type="pct"/>
            <w:gridSpan w:val="2"/>
          </w:tcPr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rPr>
                <w:lang w:val="sr-Cyrl-CS"/>
              </w:rPr>
              <w:t>Диплома</w:t>
            </w:r>
          </w:p>
        </w:tc>
        <w:tc>
          <w:tcPr>
            <w:tcW w:w="405" w:type="pct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1985</w:t>
            </w:r>
          </w:p>
        </w:tc>
        <w:tc>
          <w:tcPr>
            <w:tcW w:w="1412" w:type="pct"/>
            <w:gridSpan w:val="2"/>
          </w:tcPr>
          <w:p w:rsidR="00AA32F3" w:rsidRPr="00AA32F3" w:rsidRDefault="00AA32F3" w:rsidP="00AA32F3">
            <w:r w:rsidRPr="00AA32F3">
              <w:t>Медицински факултет Нови Сад</w:t>
            </w:r>
          </w:p>
        </w:tc>
        <w:tc>
          <w:tcPr>
            <w:tcW w:w="2217" w:type="pct"/>
            <w:gridSpan w:val="7"/>
          </w:tcPr>
          <w:p w:rsidR="00AA32F3" w:rsidRPr="00AA32F3" w:rsidRDefault="00AA32F3" w:rsidP="00AA32F3">
            <w:pPr>
              <w:rPr>
                <w:highlight w:val="yellow"/>
                <w:lang w:val="sr-Cyrl-CS"/>
              </w:rPr>
            </w:pPr>
            <w:r w:rsidRPr="00AA32F3">
              <w:rPr>
                <w:lang w:val="sr-Cyrl-CS"/>
              </w:rPr>
              <w:t>Физиологија</w:t>
            </w:r>
          </w:p>
        </w:tc>
      </w:tr>
      <w:tr w:rsidR="00AA32F3" w:rsidRPr="00AA32F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b/>
                <w:lang w:val="sr-Cyrl-CS"/>
              </w:rPr>
              <w:t>Списак дисертација</w:t>
            </w:r>
            <w:r w:rsidRPr="00AA32F3">
              <w:rPr>
                <w:b/>
              </w:rPr>
              <w:t xml:space="preserve">-докторских уметничких пројеката </w:t>
            </w:r>
            <w:r w:rsidRPr="00AA32F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</w:pPr>
            <w:r w:rsidRPr="00AA32F3">
              <w:rPr>
                <w:lang w:val="sr-Cyrl-CS"/>
              </w:rPr>
              <w:t>Наслов дисертације</w:t>
            </w:r>
            <w:r w:rsidRPr="00AA32F3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** одбрањена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КОГНИТИВНИ ЕВОЦИРАНИ ПОТЕНЦИЈАЛИ, КОГНИТИВНА РЕЗЕРВА И КВАЛИТЕТ СПАВАЊА КАО НЕУРОФИЗИОЛОШКИ ПОКАЗАТЕЉИ КОГНИТИВНОГ СТАЊА ОСОБА СТАРИЈЕ ЖИВОТНЕ ДОБИ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Данијел Славић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2012.</w:t>
            </w: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ЗНАЧАЈ ИДЕНТИФИКАЦИЈЕ ЦИТОКИНА У НОВОРОЂЕНАЧКИМ ИНФЕКЦИЈАМА И СЕПСИ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Желимир Ерић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2013.</w:t>
            </w:r>
          </w:p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(истекао рок за одбрану)</w:t>
            </w: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ГЛУКОЗАМИН СУЛФАТ У ЛЕЧЕЊУ ОСТЕОАРТРОЗЕ КОЛЕНА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Кармела Филиповић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2014.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4.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ИСПИТИВАЊЕ СИСТЕМА ЗА ЛОКАЛНО И КОНТРОЛИСАНО ОТПУШТАЊЕ ТИГЕЦИКЛИНА БАЗИРАНОГ НА БИОРЕСОРПТИВНОМ ПОЛИМЕРУ И КАЛЦИЈУМ ФОСФАТУ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Петар Нинков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2014.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5.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УТИЦАЈ СПОЉАШЊИХ ФАКТОРА НА НАСТАЈАЊЕ АМЕТРОПИЈА КОД ПРЕДШКОЛСКЕ ДЕЦЕ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Миодраг Радаковић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2013.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6.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ИСПИТИВАЊЕ БИОКОМПАТИБИЛНОСТИ НАНОКОМПОЗИТНОГ БИОМАТЕРИЈАЛА БИОРЕСОРБИЛНИПОЛИМЕР/ХИДРОКСИАПАТИТ КАО СИСТЕМА ЗА ДОСТАВУ КЛИНДАМИЦИНА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Иван Шарчев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2012.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7.</w:t>
            </w:r>
          </w:p>
        </w:tc>
        <w:tc>
          <w:tcPr>
            <w:tcW w:w="2535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ЕВАЛУАЦИЈА УТИЦАЈА ВОЛУМЕНА РЕТРОБУЛБАРНОГ МАСНОГ ТКИВА НА ИНТРАОКУЛАРНИ ПРИТИСАК ГОЈАЗНИХ ОСОБА</w:t>
            </w:r>
          </w:p>
        </w:tc>
        <w:tc>
          <w:tcPr>
            <w:tcW w:w="928" w:type="pct"/>
            <w:gridSpan w:val="3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Оливер Стојанов</w:t>
            </w:r>
          </w:p>
        </w:tc>
        <w:tc>
          <w:tcPr>
            <w:tcW w:w="646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2010.</w:t>
            </w:r>
          </w:p>
        </w:tc>
      </w:tr>
      <w:tr w:rsidR="00AA32F3" w:rsidRPr="00AA32F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*Година  у којој је дисертација</w:t>
            </w:r>
            <w:r w:rsidRPr="00AA32F3">
              <w:t xml:space="preserve">-докторски уметнички пројекат </w:t>
            </w:r>
            <w:r w:rsidRPr="00AA32F3">
              <w:rPr>
                <w:lang w:val="sr-Cyrl-CS"/>
              </w:rPr>
              <w:t xml:space="preserve"> пријављена</w:t>
            </w:r>
            <w:r w:rsidRPr="00AA32F3">
              <w:t xml:space="preserve">-пријављен </w:t>
            </w:r>
            <w:r w:rsidRPr="00AA32F3">
              <w:rPr>
                <w:lang w:val="sr-Cyrl-CS"/>
              </w:rPr>
              <w:t>(само за дисертације</w:t>
            </w:r>
            <w:r w:rsidRPr="00AA32F3">
              <w:t xml:space="preserve">-докторске уметничке пројекте </w:t>
            </w:r>
            <w:r w:rsidRPr="00AA32F3">
              <w:rPr>
                <w:lang w:val="sr-Cyrl-CS"/>
              </w:rPr>
              <w:t xml:space="preserve"> које су у току), ** Година у којој је дисертација</w:t>
            </w:r>
            <w:r w:rsidRPr="00AA32F3">
              <w:t xml:space="preserve">-докторски уметнички пројекат </w:t>
            </w:r>
            <w:r w:rsidRPr="00AA32F3">
              <w:rPr>
                <w:lang w:val="sr-Cyrl-CS"/>
              </w:rPr>
              <w:t xml:space="preserve"> одбрањена (само за дисертације</w:t>
            </w:r>
            <w:r w:rsidRPr="00AA32F3">
              <w:t xml:space="preserve">-докторско уметничке пројекте </w:t>
            </w:r>
            <w:r w:rsidRPr="00AA32F3">
              <w:rPr>
                <w:lang w:val="sr-Cyrl-CS"/>
              </w:rPr>
              <w:t xml:space="preserve"> из ранијег периода)</w:t>
            </w:r>
          </w:p>
        </w:tc>
      </w:tr>
      <w:tr w:rsidR="00AA32F3" w:rsidRPr="00AA32F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A32F3" w:rsidRPr="00AA32F3" w:rsidRDefault="00AA32F3" w:rsidP="000D21CF">
            <w:pPr>
              <w:spacing w:after="60"/>
              <w:rPr>
                <w:b/>
              </w:rPr>
            </w:pPr>
            <w:r w:rsidRPr="00AA32F3">
              <w:rPr>
                <w:b/>
                <w:lang w:val="sr-Cyrl-CS"/>
              </w:rPr>
              <w:t>Категоризација публикације</w:t>
            </w:r>
            <w:r w:rsidRPr="00AA32F3">
              <w:rPr>
                <w:b/>
              </w:rPr>
              <w:t xml:space="preserve"> научних радова  из области датог студијског програма </w:t>
            </w:r>
            <w:r w:rsidRPr="00AA32F3">
              <w:rPr>
                <w:b/>
                <w:lang w:val="sr-Cyrl-CS"/>
              </w:rPr>
              <w:t xml:space="preserve"> према класификацији ре</w:t>
            </w:r>
            <w:r w:rsidRPr="00AA32F3">
              <w:rPr>
                <w:b/>
              </w:rPr>
              <w:t>с</w:t>
            </w:r>
            <w:r w:rsidRPr="00AA32F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48" w:type="pct"/>
            <w:vAlign w:val="center"/>
          </w:tcPr>
          <w:p w:rsidR="00AA32F3" w:rsidRPr="00AA32F3" w:rsidRDefault="00AA32F3" w:rsidP="00AA32F3">
            <w:pPr>
              <w:spacing w:after="60"/>
              <w:ind w:left="-23"/>
              <w:jc w:val="center"/>
            </w:pPr>
            <w:r w:rsidRPr="00AA32F3">
              <w:t>Р.б.</w:t>
            </w:r>
          </w:p>
        </w:tc>
        <w:tc>
          <w:tcPr>
            <w:tcW w:w="3389" w:type="pct"/>
            <w:gridSpan w:val="6"/>
          </w:tcPr>
          <w:p w:rsidR="00AA32F3" w:rsidRPr="00AA32F3" w:rsidRDefault="00AA32F3" w:rsidP="00AA32F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A32F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AA32F3" w:rsidRPr="00AA32F3" w:rsidRDefault="00AA32F3" w:rsidP="00AA32F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A32F3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AA32F3" w:rsidRPr="00AA32F3" w:rsidRDefault="00AA32F3" w:rsidP="00AA32F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A32F3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A32F3" w:rsidRPr="00AA32F3" w:rsidRDefault="00AA32F3" w:rsidP="00AA32F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A32F3">
              <w:rPr>
                <w:sz w:val="20"/>
                <w:szCs w:val="20"/>
              </w:rPr>
              <w:t>IF</w:t>
            </w:r>
          </w:p>
        </w:tc>
      </w:tr>
      <w:tr w:rsidR="000D21CF" w:rsidRPr="00AA32F3" w:rsidTr="004B6692">
        <w:trPr>
          <w:trHeight w:val="227"/>
          <w:jc w:val="center"/>
        </w:trPr>
        <w:tc>
          <w:tcPr>
            <w:tcW w:w="248" w:type="pct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1.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0D21CF" w:rsidRPr="000D21CF" w:rsidRDefault="000D21CF" w:rsidP="00397DDE">
            <w:pPr>
              <w:jc w:val="both"/>
              <w:rPr>
                <w:bCs/>
                <w:lang w:val="en-US"/>
              </w:rPr>
            </w:pPr>
            <w:proofErr w:type="spellStart"/>
            <w:r w:rsidRPr="000D21CF">
              <w:rPr>
                <w:b/>
                <w:bCs/>
                <w:iCs/>
                <w:lang w:val="en-US"/>
              </w:rPr>
              <w:t>Naumović</w:t>
            </w:r>
            <w:proofErr w:type="spellEnd"/>
            <w:r w:rsidRPr="000D21CF">
              <w:rPr>
                <w:b/>
                <w:bCs/>
                <w:iCs/>
                <w:lang w:val="en-US"/>
              </w:rPr>
              <w:t xml:space="preserve"> N</w:t>
            </w:r>
            <w:r w:rsidRPr="000D21CF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0D21CF">
              <w:rPr>
                <w:bCs/>
                <w:iCs/>
                <w:lang w:val="en-US"/>
              </w:rPr>
              <w:t>Slavić</w:t>
            </w:r>
            <w:proofErr w:type="spellEnd"/>
            <w:r w:rsidRPr="000D21CF">
              <w:rPr>
                <w:bCs/>
                <w:iCs/>
                <w:lang w:val="en-US"/>
              </w:rPr>
              <w:t xml:space="preserve"> D, </w:t>
            </w:r>
            <w:proofErr w:type="spellStart"/>
            <w:r w:rsidRPr="000D21CF">
              <w:rPr>
                <w:bCs/>
                <w:iCs/>
                <w:lang w:val="en-US"/>
              </w:rPr>
              <w:t>Karaba-Jakovljević</w:t>
            </w:r>
            <w:proofErr w:type="spellEnd"/>
            <w:r w:rsidRPr="000D21CF">
              <w:rPr>
                <w:bCs/>
                <w:iCs/>
                <w:lang w:val="en-US"/>
              </w:rPr>
              <w:t xml:space="preserve"> D, </w:t>
            </w:r>
            <w:proofErr w:type="spellStart"/>
            <w:r w:rsidRPr="000D21CF">
              <w:rPr>
                <w:bCs/>
                <w:iCs/>
                <w:lang w:val="en-US"/>
              </w:rPr>
              <w:t>Bogdan</w:t>
            </w:r>
            <w:proofErr w:type="spellEnd"/>
            <w:r w:rsidRPr="000D21CF">
              <w:rPr>
                <w:bCs/>
                <w:iCs/>
                <w:lang w:val="en-US"/>
              </w:rPr>
              <w:t xml:space="preserve"> M, </w:t>
            </w:r>
            <w:proofErr w:type="spellStart"/>
            <w:r w:rsidRPr="000D21CF">
              <w:rPr>
                <w:bCs/>
                <w:iCs/>
                <w:lang w:val="en-US"/>
              </w:rPr>
              <w:t>Ivetić</w:t>
            </w:r>
            <w:proofErr w:type="spellEnd"/>
            <w:r w:rsidRPr="000D21CF">
              <w:rPr>
                <w:bCs/>
                <w:iCs/>
                <w:lang w:val="en-US"/>
              </w:rPr>
              <w:t xml:space="preserve"> O. </w:t>
            </w:r>
            <w:hyperlink r:id="rId6" w:history="1">
              <w:r w:rsidRPr="000D21CF">
                <w:rPr>
                  <w:rStyle w:val="Hyperlink"/>
                  <w:bCs/>
                  <w:lang w:val="en-US"/>
                </w:rPr>
                <w:t xml:space="preserve">The historical retrospective of </w:t>
              </w:r>
              <w:proofErr w:type="spellStart"/>
              <w:r w:rsidRPr="000D21CF">
                <w:rPr>
                  <w:rStyle w:val="Hyperlink"/>
                  <w:bCs/>
                  <w:lang w:val="en-US"/>
                </w:rPr>
                <w:t>neurophysiological</w:t>
              </w:r>
              <w:proofErr w:type="spellEnd"/>
              <w:r w:rsidRPr="000D21CF">
                <w:rPr>
                  <w:rStyle w:val="Hyperlink"/>
                  <w:bCs/>
                  <w:lang w:val="en-US"/>
                </w:rPr>
                <w:t xml:space="preserve"> laboratory at the Faculty of Medicine in Novi Sad</w:t>
              </w:r>
            </w:hyperlink>
            <w:r w:rsidRPr="000D21CF">
              <w:rPr>
                <w:bCs/>
                <w:lang w:val="en-US"/>
              </w:rPr>
              <w:t>.</w:t>
            </w:r>
            <w:r w:rsidRPr="000D21CF">
              <w:rPr>
                <w:lang w:val="en-US"/>
              </w:rPr>
              <w:t xml:space="preserve"> </w:t>
            </w:r>
            <w:proofErr w:type="spellStart"/>
            <w:r w:rsidRPr="000D21CF">
              <w:rPr>
                <w:bCs/>
                <w:lang w:val="en-US"/>
              </w:rPr>
              <w:t>Srp</w:t>
            </w:r>
            <w:proofErr w:type="spellEnd"/>
            <w:r w:rsidRPr="000D21CF">
              <w:rPr>
                <w:bCs/>
                <w:lang w:val="en-US"/>
              </w:rPr>
              <w:t xml:space="preserve"> </w:t>
            </w:r>
            <w:proofErr w:type="spellStart"/>
            <w:r w:rsidRPr="000D21CF">
              <w:rPr>
                <w:bCs/>
                <w:lang w:val="en-US"/>
              </w:rPr>
              <w:t>Arh</w:t>
            </w:r>
            <w:proofErr w:type="spellEnd"/>
            <w:r w:rsidRPr="000D21CF">
              <w:rPr>
                <w:bCs/>
                <w:lang w:val="en-US"/>
              </w:rPr>
              <w:t xml:space="preserve"> </w:t>
            </w:r>
            <w:proofErr w:type="spellStart"/>
            <w:r w:rsidRPr="000D21CF">
              <w:rPr>
                <w:bCs/>
                <w:lang w:val="en-US"/>
              </w:rPr>
              <w:t>Celok</w:t>
            </w:r>
            <w:proofErr w:type="spellEnd"/>
            <w:r w:rsidRPr="000D21CF">
              <w:rPr>
                <w:bCs/>
                <w:lang w:val="en-US"/>
              </w:rPr>
              <w:t xml:space="preserve"> </w:t>
            </w:r>
            <w:proofErr w:type="spellStart"/>
            <w:r w:rsidRPr="000D21CF">
              <w:rPr>
                <w:bCs/>
                <w:lang w:val="en-US"/>
              </w:rPr>
              <w:t>Lek</w:t>
            </w:r>
            <w:proofErr w:type="spellEnd"/>
            <w:r w:rsidRPr="000D21CF">
              <w:rPr>
                <w:bCs/>
                <w:lang w:val="en-US"/>
              </w:rPr>
              <w:t>.</w:t>
            </w:r>
            <w:r w:rsidRPr="000D21CF">
              <w:rPr>
                <w:lang w:val="en-US"/>
              </w:rPr>
              <w:t xml:space="preserve"> 2018</w:t>
            </w:r>
            <w:proofErr w:type="gramStart"/>
            <w:r w:rsidRPr="000D21CF">
              <w:rPr>
                <w:lang w:val="en-US"/>
              </w:rPr>
              <w:t>;146</w:t>
            </w:r>
            <w:proofErr w:type="gramEnd"/>
            <w:r w:rsidRPr="000D21CF">
              <w:rPr>
                <w:lang w:val="en-US"/>
              </w:rPr>
              <w:t>(11-12):694-9.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152/160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  <w:rPr>
                <w:lang w:val="en-US"/>
              </w:rPr>
            </w:pPr>
            <w:r w:rsidRPr="000D21CF">
              <w:rPr>
                <w:lang w:val="sr-Cyrl-C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0.299</w:t>
            </w:r>
          </w:p>
        </w:tc>
      </w:tr>
      <w:tr w:rsidR="000D21CF" w:rsidRPr="00AA32F3" w:rsidTr="004B6692">
        <w:trPr>
          <w:trHeight w:val="227"/>
          <w:jc w:val="center"/>
        </w:trPr>
        <w:tc>
          <w:tcPr>
            <w:tcW w:w="248" w:type="pct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2.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0D21CF" w:rsidRPr="000D21CF" w:rsidRDefault="000D21CF" w:rsidP="00397DDE">
            <w:pPr>
              <w:jc w:val="both"/>
            </w:pPr>
            <w:r w:rsidRPr="000D21CF">
              <w:t xml:space="preserve">Stojanov O, Stokić E, Sveljo O, </w:t>
            </w:r>
            <w:r w:rsidRPr="000D21CF">
              <w:rPr>
                <w:b/>
              </w:rPr>
              <w:t>Naumović N</w:t>
            </w:r>
            <w:r w:rsidRPr="000D21CF">
              <w:t xml:space="preserve">. </w:t>
            </w:r>
            <w:hyperlink r:id="rId7" w:history="1">
              <w:r w:rsidRPr="000D21CF">
                <w:rPr>
                  <w:rStyle w:val="Hyperlink"/>
                </w:rPr>
                <w:t>The influence of retrobulbar adipose tissue volume upon intraocular pressure in obesity</w:t>
              </w:r>
            </w:hyperlink>
            <w:r w:rsidRPr="000D21CF">
              <w:t>. Vojnosanit Pregl. 2013;70(5):469- 76.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D21CF" w:rsidRPr="000D21CF" w:rsidRDefault="000D21CF" w:rsidP="00397DDE"/>
          <w:p w:rsidR="000D21CF" w:rsidRPr="000D21CF" w:rsidRDefault="000D21CF" w:rsidP="00397DDE">
            <w:r w:rsidRPr="000D21CF">
              <w:t xml:space="preserve">139/156  </w:t>
            </w:r>
          </w:p>
          <w:p w:rsidR="000D21CF" w:rsidRPr="000D21CF" w:rsidRDefault="000D21CF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0.269</w:t>
            </w:r>
          </w:p>
        </w:tc>
      </w:tr>
      <w:tr w:rsidR="000D21CF" w:rsidRPr="00AA32F3" w:rsidTr="004B6692">
        <w:trPr>
          <w:trHeight w:val="227"/>
          <w:jc w:val="center"/>
        </w:trPr>
        <w:tc>
          <w:tcPr>
            <w:tcW w:w="248" w:type="pct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lastRenderedPageBreak/>
              <w:t>3.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0D21CF" w:rsidRPr="000D21CF" w:rsidRDefault="000D21CF" w:rsidP="00397DDE">
            <w:pPr>
              <w:jc w:val="both"/>
            </w:pPr>
            <w:r w:rsidRPr="000D21CF">
              <w:t xml:space="preserve">Radakovic M, </w:t>
            </w:r>
            <w:r w:rsidR="00A434B6" w:rsidRPr="000D21CF">
              <w:fldChar w:fldCharType="begin"/>
            </w:r>
            <w:r w:rsidRPr="000D21CF">
              <w:instrText xml:space="preserve"> HYPERLINK "http://kobson.nb.rs/nauka_u_srbiji.132.html?autor=Ivetic%20Vesna%20R" </w:instrText>
            </w:r>
            <w:r w:rsidR="00A434B6" w:rsidRPr="000D21CF">
              <w:fldChar w:fldCharType="separate"/>
            </w:r>
            <w:r w:rsidRPr="000D21CF">
              <w:rPr>
                <w:rStyle w:val="Hyperlink"/>
              </w:rPr>
              <w:t>Ivetic V, </w:t>
            </w:r>
            <w:r w:rsidR="00A434B6" w:rsidRPr="000D21CF">
              <w:fldChar w:fldCharType="end"/>
            </w:r>
            <w:r w:rsidRPr="000D21CF">
              <w:t xml:space="preserve"> </w:t>
            </w:r>
            <w:hyperlink r:id="rId8" w:history="1">
              <w:r w:rsidRPr="000D21CF">
                <w:rPr>
                  <w:rStyle w:val="Hyperlink"/>
                  <w:b/>
                </w:rPr>
                <w:t>Naumovic N</w:t>
              </w:r>
            </w:hyperlink>
            <w:r w:rsidRPr="000D21CF">
              <w:t xml:space="preserve">, </w:t>
            </w:r>
            <w:hyperlink r:id="rId9" w:history="1">
              <w:r w:rsidRPr="000D21CF">
                <w:rPr>
                  <w:rStyle w:val="Hyperlink"/>
                </w:rPr>
                <w:t>Canadanovic V</w:t>
              </w:r>
            </w:hyperlink>
            <w:r w:rsidRPr="000D21CF">
              <w:t xml:space="preserve">, </w:t>
            </w:r>
            <w:hyperlink r:id="rId10" w:history="1">
              <w:r w:rsidRPr="000D21CF">
                <w:rPr>
                  <w:rStyle w:val="Hyperlink"/>
                </w:rPr>
                <w:t>Stankov B. </w:t>
              </w:r>
            </w:hyperlink>
            <w:r w:rsidR="00A434B6" w:rsidRPr="000D21CF">
              <w:fldChar w:fldCharType="begin"/>
            </w:r>
            <w:r w:rsidRPr="000D21CF">
              <w:instrText xml:space="preserve"> HYPERLINK "https://www.researchgate.net/publication/230748163_Heterophoria_and_fusional_convergence_and_divergence_in_preschool_children" </w:instrText>
            </w:r>
            <w:r w:rsidR="00A434B6" w:rsidRPr="000D21CF">
              <w:fldChar w:fldCharType="separate"/>
            </w:r>
            <w:r w:rsidRPr="000D21CF">
              <w:rPr>
                <w:rStyle w:val="Hyperlink"/>
              </w:rPr>
              <w:t>Heterophoria and fusional convergence and divergence in preschool children.</w:t>
            </w:r>
            <w:r w:rsidR="00A434B6" w:rsidRPr="000D21CF">
              <w:fldChar w:fldCharType="end"/>
            </w:r>
            <w:r w:rsidRPr="000D21CF">
              <w:t xml:space="preserve"> Med Glasn. 2012;9(2):293-8.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808"/>
            </w:tblGrid>
            <w:tr w:rsidR="000D21CF" w:rsidRPr="000D21CF" w:rsidTr="00397DD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D21CF" w:rsidRPr="000D21CF" w:rsidRDefault="000D21CF" w:rsidP="00397DD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63" w:type="dxa"/>
                  <w:vAlign w:val="center"/>
                  <w:hideMark/>
                </w:tcPr>
                <w:p w:rsidR="000D21CF" w:rsidRPr="000D21CF" w:rsidRDefault="000D21CF" w:rsidP="00397DDE">
                  <w:pPr>
                    <w:rPr>
                      <w:lang w:val="en-US"/>
                    </w:rPr>
                  </w:pPr>
                </w:p>
              </w:tc>
            </w:tr>
          </w:tbl>
          <w:p w:rsidR="000D21CF" w:rsidRPr="000D21CF" w:rsidRDefault="000D21CF" w:rsidP="00397DDE">
            <w:pPr>
              <w:jc w:val="both"/>
            </w:pP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r w:rsidRPr="000D21CF">
              <w:t>138/155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0.202</w:t>
            </w:r>
          </w:p>
        </w:tc>
      </w:tr>
      <w:tr w:rsidR="000D21CF" w:rsidRPr="00AA32F3" w:rsidTr="004B6692">
        <w:trPr>
          <w:trHeight w:val="227"/>
          <w:jc w:val="center"/>
        </w:trPr>
        <w:tc>
          <w:tcPr>
            <w:tcW w:w="248" w:type="pct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4.</w:t>
            </w:r>
          </w:p>
        </w:tc>
        <w:tc>
          <w:tcPr>
            <w:tcW w:w="3389" w:type="pct"/>
            <w:gridSpan w:val="6"/>
            <w:shd w:val="clear" w:color="auto" w:fill="auto"/>
            <w:vAlign w:val="center"/>
          </w:tcPr>
          <w:p w:rsidR="000D21CF" w:rsidRPr="000D21CF" w:rsidRDefault="000D21CF" w:rsidP="00397DDE">
            <w:pPr>
              <w:jc w:val="both"/>
            </w:pPr>
            <w:r w:rsidRPr="000D21CF">
              <w:t xml:space="preserve">Vorgučin I, </w:t>
            </w:r>
            <w:r w:rsidRPr="000D21CF">
              <w:rPr>
                <w:b/>
              </w:rPr>
              <w:t>Naumović N</w:t>
            </w:r>
            <w:r w:rsidRPr="000D21CF">
              <w:t>, Vlaški J, Katanić D, Konstantinidis G</w:t>
            </w:r>
            <w:r w:rsidR="00A434B6" w:rsidRPr="000D21CF">
              <w:fldChar w:fldCharType="begin"/>
            </w:r>
            <w:r w:rsidRPr="000D21CF">
              <w:instrText xml:space="preserve"> HYPERLINK "https://www.degruyter.com/downloadpdf/j/med.2011.6.issue-4/s11536-011-0032-2/s11536-011-0032-2.pdf" </w:instrText>
            </w:r>
            <w:r w:rsidR="00A434B6" w:rsidRPr="000D21CF">
              <w:fldChar w:fldCharType="separate"/>
            </w:r>
            <w:r w:rsidRPr="000D21CF">
              <w:rPr>
                <w:rStyle w:val="Hyperlink"/>
              </w:rPr>
              <w:t>. Predictive values of metabolic syndrome in children</w:t>
            </w:r>
            <w:r w:rsidR="00A434B6" w:rsidRPr="000D21CF">
              <w:fldChar w:fldCharType="end"/>
            </w:r>
            <w:r w:rsidRPr="000D21CF">
              <w:t xml:space="preserve">. Centr Eur J Med. </w:t>
            </w:r>
            <w:r w:rsidRPr="000D21CF">
              <w:rPr>
                <w:lang w:val="en-US"/>
              </w:rPr>
              <w:t>2011</w:t>
            </w:r>
            <w:proofErr w:type="gramStart"/>
            <w:r w:rsidRPr="000D21CF">
              <w:rPr>
                <w:lang w:val="en-US"/>
              </w:rPr>
              <w:t>;6</w:t>
            </w:r>
            <w:proofErr w:type="gramEnd"/>
            <w:r w:rsidRPr="000D21CF">
              <w:rPr>
                <w:lang w:val="en-US"/>
              </w:rPr>
              <w:t>(4):379-85.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  <w:rPr>
                <w:lang w:val="en-US"/>
              </w:rPr>
            </w:pPr>
            <w:r w:rsidRPr="000D21CF">
              <w:t>124/153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0.312</w:t>
            </w:r>
          </w:p>
        </w:tc>
      </w:tr>
      <w:tr w:rsidR="000D21CF" w:rsidRPr="00AA32F3" w:rsidTr="004B6692">
        <w:trPr>
          <w:trHeight w:val="227"/>
          <w:jc w:val="center"/>
        </w:trPr>
        <w:tc>
          <w:tcPr>
            <w:tcW w:w="248" w:type="pct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5.</w:t>
            </w:r>
          </w:p>
        </w:tc>
        <w:tc>
          <w:tcPr>
            <w:tcW w:w="3389" w:type="pct"/>
            <w:gridSpan w:val="6"/>
            <w:shd w:val="clear" w:color="auto" w:fill="auto"/>
            <w:vAlign w:val="center"/>
          </w:tcPr>
          <w:p w:rsidR="000D21CF" w:rsidRPr="000D21CF" w:rsidRDefault="000D21CF" w:rsidP="00397DDE">
            <w:pPr>
              <w:jc w:val="both"/>
            </w:pPr>
            <w:proofErr w:type="spellStart"/>
            <w:r w:rsidRPr="000D21CF">
              <w:rPr>
                <w:lang w:val="en-US"/>
              </w:rPr>
              <w:t>Vorgu</w:t>
            </w:r>
            <w:proofErr w:type="spellEnd"/>
            <w:r w:rsidRPr="000D21CF">
              <w:t>č</w:t>
            </w:r>
            <w:r w:rsidRPr="000D21CF">
              <w:rPr>
                <w:lang w:val="en-US"/>
              </w:rPr>
              <w:t xml:space="preserve">in I, </w:t>
            </w:r>
            <w:proofErr w:type="spellStart"/>
            <w:r w:rsidRPr="000D21CF">
              <w:rPr>
                <w:lang w:val="en-US"/>
              </w:rPr>
              <w:t>Vlaški</w:t>
            </w:r>
            <w:proofErr w:type="spellEnd"/>
            <w:r w:rsidRPr="000D21CF">
              <w:rPr>
                <w:lang w:val="en-US"/>
              </w:rPr>
              <w:t xml:space="preserve"> J, </w:t>
            </w:r>
            <w:proofErr w:type="spellStart"/>
            <w:r w:rsidRPr="000D21CF">
              <w:rPr>
                <w:b/>
                <w:lang w:val="en-US"/>
              </w:rPr>
              <w:t>Naumović</w:t>
            </w:r>
            <w:proofErr w:type="spellEnd"/>
            <w:r w:rsidRPr="000D21CF">
              <w:rPr>
                <w:b/>
                <w:lang w:val="en-US"/>
              </w:rPr>
              <w:t xml:space="preserve"> N</w:t>
            </w:r>
            <w:r w:rsidRPr="000D21CF">
              <w:rPr>
                <w:lang w:val="en-US"/>
              </w:rPr>
              <w:t xml:space="preserve">, </w:t>
            </w:r>
            <w:proofErr w:type="spellStart"/>
            <w:r w:rsidRPr="000D21CF">
              <w:rPr>
                <w:lang w:val="en-US"/>
              </w:rPr>
              <w:t>Katanić</w:t>
            </w:r>
            <w:proofErr w:type="spellEnd"/>
            <w:r w:rsidRPr="000D21CF">
              <w:rPr>
                <w:lang w:val="en-US"/>
              </w:rPr>
              <w:t xml:space="preserve"> D. </w:t>
            </w:r>
            <w:hyperlink r:id="rId11" w:history="1">
              <w:proofErr w:type="spellStart"/>
              <w:r w:rsidRPr="000D21CF">
                <w:rPr>
                  <w:rStyle w:val="Hyperlink"/>
                  <w:lang w:val="en-US"/>
                </w:rPr>
                <w:t>Poređenje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dva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definisana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kriterijuma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za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postavljanje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dijagnoze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metaboličkog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sindroma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kod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prekomerno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uhranjene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i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gojazne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D21CF">
                <w:rPr>
                  <w:rStyle w:val="Hyperlink"/>
                  <w:lang w:val="en-US"/>
                </w:rPr>
                <w:t>dece</w:t>
              </w:r>
              <w:proofErr w:type="spellEnd"/>
              <w:r w:rsidRPr="000D21CF">
                <w:rPr>
                  <w:rStyle w:val="Hyperlink"/>
                  <w:lang w:val="en-US"/>
                </w:rPr>
                <w:t xml:space="preserve"> u </w:t>
              </w:r>
              <w:proofErr w:type="spellStart"/>
              <w:r w:rsidRPr="000D21CF">
                <w:rPr>
                  <w:rStyle w:val="Hyperlink"/>
                  <w:lang w:val="en-US"/>
                </w:rPr>
                <w:t>Vojvodini</w:t>
              </w:r>
              <w:proofErr w:type="spellEnd"/>
            </w:hyperlink>
            <w:r w:rsidRPr="000D21CF">
              <w:rPr>
                <w:lang w:val="en-US"/>
              </w:rPr>
              <w:t xml:space="preserve">. </w:t>
            </w:r>
            <w:proofErr w:type="spellStart"/>
            <w:r w:rsidRPr="000D21CF">
              <w:rPr>
                <w:lang w:val="en-US"/>
              </w:rPr>
              <w:t>Vojnosanit</w:t>
            </w:r>
            <w:proofErr w:type="spellEnd"/>
            <w:r w:rsidRPr="000D21CF">
              <w:rPr>
                <w:lang w:val="en-US"/>
              </w:rPr>
              <w:t xml:space="preserve"> Pregl. 2011</w:t>
            </w:r>
            <w:proofErr w:type="gramStart"/>
            <w:r w:rsidRPr="000D21CF">
              <w:rPr>
                <w:lang w:val="en-US"/>
              </w:rPr>
              <w:t>;68</w:t>
            </w:r>
            <w:proofErr w:type="gramEnd"/>
            <w:r w:rsidRPr="000D21CF">
              <w:rPr>
                <w:lang w:val="en-US"/>
              </w:rPr>
              <w:t>(6):500-5.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  <w:rPr>
                <w:lang w:val="en-US"/>
              </w:rPr>
            </w:pPr>
            <w:r w:rsidRPr="000D21CF">
              <w:t>140/155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0.179</w:t>
            </w:r>
          </w:p>
        </w:tc>
      </w:tr>
      <w:tr w:rsidR="000D21CF" w:rsidRPr="00AA32F3" w:rsidTr="004B6692">
        <w:trPr>
          <w:trHeight w:val="227"/>
          <w:jc w:val="center"/>
        </w:trPr>
        <w:tc>
          <w:tcPr>
            <w:tcW w:w="248" w:type="pct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6.</w:t>
            </w:r>
          </w:p>
        </w:tc>
        <w:tc>
          <w:tcPr>
            <w:tcW w:w="3389" w:type="pct"/>
            <w:gridSpan w:val="6"/>
            <w:shd w:val="clear" w:color="auto" w:fill="auto"/>
            <w:vAlign w:val="center"/>
          </w:tcPr>
          <w:p w:rsidR="000D21CF" w:rsidRPr="000D21CF" w:rsidRDefault="000D21CF" w:rsidP="00397DDE">
            <w:pPr>
              <w:jc w:val="both"/>
            </w:pPr>
            <w:r w:rsidRPr="000D21CF">
              <w:t>Tomašević-Todorović</w:t>
            </w:r>
            <w:r w:rsidRPr="000D21CF">
              <w:rPr>
                <w:lang w:val="sr-Cyrl-CS"/>
              </w:rPr>
              <w:t xml:space="preserve"> S</w:t>
            </w:r>
            <w:r w:rsidRPr="000D21CF">
              <w:t>, Bo</w:t>
            </w:r>
            <w:r w:rsidRPr="000D21CF">
              <w:rPr>
                <w:lang w:val="sr-Cyrl-CS"/>
              </w:rPr>
              <w:t>šković K</w:t>
            </w:r>
            <w:r w:rsidRPr="000D21CF">
              <w:t xml:space="preserve">, </w:t>
            </w:r>
            <w:r w:rsidRPr="000D21CF">
              <w:rPr>
                <w:lang w:val="sr-Cyrl-CS"/>
              </w:rPr>
              <w:t xml:space="preserve">Filipović D, </w:t>
            </w:r>
            <w:r w:rsidRPr="000D21CF">
              <w:rPr>
                <w:b/>
                <w:lang w:val="sr-Cyrl-CS"/>
              </w:rPr>
              <w:t>N</w:t>
            </w:r>
            <w:r w:rsidRPr="000D21CF">
              <w:rPr>
                <w:b/>
              </w:rPr>
              <w:t>a</w:t>
            </w:r>
            <w:r w:rsidRPr="000D21CF">
              <w:rPr>
                <w:b/>
                <w:lang w:val="sr-Cyrl-CS"/>
              </w:rPr>
              <w:t>umović N</w:t>
            </w:r>
            <w:r w:rsidRPr="000D21CF">
              <w:t xml:space="preserve">. </w:t>
            </w:r>
            <w:hyperlink r:id="rId12" w:history="1">
              <w:r w:rsidRPr="000D21CF">
                <w:rPr>
                  <w:rStyle w:val="Hyperlink"/>
                  <w:lang w:val="sr-Cyrl-CS"/>
                </w:rPr>
                <w:t>Procena pamćenja kod obolelih od reumatoidnog artritisa</w:t>
              </w:r>
            </w:hyperlink>
            <w:r w:rsidRPr="000D21CF">
              <w:t xml:space="preserve">. </w:t>
            </w:r>
            <w:r w:rsidRPr="000D21CF">
              <w:rPr>
                <w:lang w:val="sr-Cyrl-CS"/>
              </w:rPr>
              <w:t>Vojnosanit Pregl</w:t>
            </w:r>
            <w:r w:rsidRPr="000D21CF">
              <w:rPr>
                <w:lang w:val="en-US"/>
              </w:rPr>
              <w:t>.</w:t>
            </w:r>
            <w:r w:rsidRPr="000D21CF">
              <w:t xml:space="preserve"> 2011;68(6):481-8.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140/155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D21CF" w:rsidRPr="000D21CF" w:rsidRDefault="000D21CF" w:rsidP="00397DDE">
            <w:pPr>
              <w:jc w:val="center"/>
            </w:pPr>
            <w:r w:rsidRPr="000D21CF">
              <w:t>0.179</w:t>
            </w:r>
          </w:p>
        </w:tc>
      </w:tr>
      <w:tr w:rsidR="00AA32F3" w:rsidRPr="00AA32F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A32F3" w:rsidRPr="00AA32F3" w:rsidRDefault="00AA32F3" w:rsidP="00AA32F3">
            <w:pPr>
              <w:spacing w:after="60"/>
              <w:rPr>
                <w:b/>
                <w:lang w:val="sr-Cyrl-CS"/>
              </w:rPr>
            </w:pPr>
            <w:r w:rsidRPr="00AA32F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A32F3" w:rsidRPr="00AA32F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A32F3" w:rsidRPr="00AA32F3" w:rsidRDefault="00AA32F3" w:rsidP="00AA32F3">
            <w:pPr>
              <w:spacing w:after="60"/>
              <w:rPr>
                <w:b/>
                <w:lang w:val="sr-Cyrl-CS"/>
              </w:rPr>
            </w:pPr>
            <w:r w:rsidRPr="00AA32F3">
              <w:rPr>
                <w:b/>
                <w:lang w:val="sr-Cyrl-CS"/>
              </w:rPr>
              <w:t xml:space="preserve">Збирни подаци </w:t>
            </w:r>
            <w:r w:rsidRPr="00AA32F3">
              <w:rPr>
                <w:b/>
              </w:rPr>
              <w:t xml:space="preserve">уметничке </w:t>
            </w:r>
            <w:r w:rsidRPr="00AA32F3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7" w:type="pct"/>
            <w:gridSpan w:val="8"/>
          </w:tcPr>
          <w:p w:rsidR="00AA32F3" w:rsidRPr="00AA32F3" w:rsidRDefault="00AA32F3" w:rsidP="00AA32F3">
            <w:r w:rsidRPr="00AA32F3">
              <w:t>157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lang w:val="sr-Cyrl-CS"/>
              </w:rPr>
            </w:pPr>
            <w:r w:rsidRPr="00AA32F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7" w:type="pct"/>
            <w:gridSpan w:val="8"/>
          </w:tcPr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rPr>
                <w:lang w:val="sr-Cyrl-CS"/>
              </w:rPr>
              <w:t>7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b/>
                <w:lang w:val="sr-Cyrl-CS"/>
              </w:rPr>
            </w:pPr>
            <w:r w:rsidRPr="00AA32F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AA32F3" w:rsidRPr="00AA32F3" w:rsidRDefault="00AA32F3" w:rsidP="00AA32F3">
            <w:pPr>
              <w:spacing w:after="60"/>
              <w:rPr>
                <w:b/>
                <w:lang w:val="sr-Cyrl-CS"/>
              </w:rPr>
            </w:pPr>
            <w:r w:rsidRPr="00AA32F3">
              <w:rPr>
                <w:lang w:val="sr-Cyrl-CS"/>
              </w:rPr>
              <w:t>Домаћи</w:t>
            </w:r>
          </w:p>
        </w:tc>
        <w:tc>
          <w:tcPr>
            <w:tcW w:w="2142" w:type="pct"/>
            <w:gridSpan w:val="6"/>
            <w:vAlign w:val="center"/>
          </w:tcPr>
          <w:p w:rsidR="00AA32F3" w:rsidRPr="00AA32F3" w:rsidRDefault="00AA32F3" w:rsidP="00AA32F3">
            <w:pPr>
              <w:spacing w:after="60"/>
              <w:rPr>
                <w:b/>
                <w:lang w:val="sr-Cyrl-CS"/>
              </w:rPr>
            </w:pPr>
            <w:r w:rsidRPr="00AA32F3">
              <w:rPr>
                <w:lang w:val="sr-Cyrl-CS"/>
              </w:rPr>
              <w:t>Међународни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b/>
                <w:lang w:val="sr-Cyrl-CS"/>
              </w:rPr>
            </w:pPr>
            <w:r w:rsidRPr="00AA32F3">
              <w:rPr>
                <w:lang w:val="sr-Cyrl-CS"/>
              </w:rPr>
              <w:t>Усавршавања</w:t>
            </w:r>
          </w:p>
        </w:tc>
        <w:tc>
          <w:tcPr>
            <w:tcW w:w="2677" w:type="pct"/>
            <w:gridSpan w:val="8"/>
          </w:tcPr>
          <w:p w:rsidR="00AA32F3" w:rsidRPr="00AA32F3" w:rsidRDefault="00AA32F3" w:rsidP="00AA32F3">
            <w:pPr>
              <w:rPr>
                <w:i/>
                <w:color w:val="000000"/>
              </w:rPr>
            </w:pPr>
            <w:r w:rsidRPr="00AA32F3">
              <w:t xml:space="preserve">1990: </w:t>
            </w:r>
            <w:r w:rsidRPr="00AA32F3">
              <w:rPr>
                <w:i/>
              </w:rPr>
              <w:t>European training programme in brain and behaviour research” “Winter School: Neural correlates of cognitive processes”  Zuoz, Switzerland.</w:t>
            </w:r>
          </w:p>
          <w:p w:rsidR="00AA32F3" w:rsidRPr="00AA32F3" w:rsidRDefault="00AA32F3" w:rsidP="00AA32F3">
            <w:pPr>
              <w:rPr>
                <w:color w:val="000000"/>
                <w:shd w:val="clear" w:color="auto" w:fill="FFFFFF"/>
              </w:rPr>
            </w:pPr>
            <w:r w:rsidRPr="00AA32F3">
              <w:rPr>
                <w:color w:val="000000"/>
              </w:rPr>
              <w:t xml:space="preserve">2015. </w:t>
            </w:r>
            <w:r w:rsidRPr="00AA32F3">
              <w:rPr>
                <w:i/>
                <w:color w:val="000000"/>
                <w:shd w:val="clear" w:color="auto" w:fill="FFFFFF"/>
              </w:rPr>
              <w:t>Europe Spa Expert, Training course on "Quality in</w:t>
            </w:r>
            <w:r w:rsidRPr="00AA32F3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AA32F3">
              <w:rPr>
                <w:rStyle w:val="il"/>
                <w:i/>
                <w:color w:val="000000"/>
                <w:shd w:val="clear" w:color="auto" w:fill="FFFFFF"/>
              </w:rPr>
              <w:t>Wellness</w:t>
            </w:r>
            <w:r w:rsidRPr="00AA32F3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AA32F3">
              <w:rPr>
                <w:i/>
                <w:color w:val="000000"/>
                <w:shd w:val="clear" w:color="auto" w:fill="FFFFFF"/>
              </w:rPr>
              <w:t>and</w:t>
            </w:r>
            <w:r w:rsidRPr="00AA32F3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AA32F3">
              <w:rPr>
                <w:rStyle w:val="il"/>
                <w:i/>
                <w:color w:val="000000"/>
                <w:shd w:val="clear" w:color="auto" w:fill="FFFFFF"/>
              </w:rPr>
              <w:t>Spa</w:t>
            </w:r>
            <w:r w:rsidRPr="00AA32F3">
              <w:rPr>
                <w:color w:val="000000"/>
                <w:shd w:val="clear" w:color="auto" w:fill="FFFFFF"/>
              </w:rPr>
              <w:t>",</w:t>
            </w:r>
            <w:r w:rsidRPr="00AA32F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32F3">
              <w:rPr>
                <w:i/>
                <w:color w:val="000000"/>
                <w:shd w:val="clear" w:color="auto" w:fill="FFFFFF"/>
              </w:rPr>
              <w:t>Potsdam, Germany</w:t>
            </w:r>
            <w:r w:rsidRPr="00AA32F3">
              <w:rPr>
                <w:color w:val="000000"/>
                <w:shd w:val="clear" w:color="auto" w:fill="FFFFFF"/>
              </w:rPr>
              <w:t>.</w:t>
            </w:r>
          </w:p>
          <w:p w:rsidR="00AA32F3" w:rsidRPr="00AA32F3" w:rsidRDefault="00AA32F3" w:rsidP="00AA32F3">
            <w:r w:rsidRPr="00AA32F3">
              <w:t>2018. Едукација тима у лечењу бола, Универзитет у Новом Саду, Медицински факултет;</w:t>
            </w:r>
          </w:p>
          <w:p w:rsidR="00AA32F3" w:rsidRPr="00AA32F3" w:rsidRDefault="00AA32F3" w:rsidP="00AA32F3">
            <w:r w:rsidRPr="00AA32F3">
              <w:t>2018. Едукативни курс: Клиничка електромионеурографија, Универзитет у Новом Саду, Медицински факултет;</w:t>
            </w:r>
          </w:p>
        </w:tc>
      </w:tr>
      <w:tr w:rsidR="00AA32F3" w:rsidRPr="00AA32F3" w:rsidTr="00AA32F3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AA32F3" w:rsidRPr="00AA32F3" w:rsidRDefault="00AA32F3" w:rsidP="00AA32F3">
            <w:pPr>
              <w:spacing w:after="60"/>
              <w:rPr>
                <w:b/>
                <w:lang w:val="sr-Cyrl-CS"/>
              </w:rPr>
            </w:pPr>
            <w:r w:rsidRPr="00AA32F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7" w:type="pct"/>
            <w:gridSpan w:val="8"/>
          </w:tcPr>
          <w:p w:rsidR="00AA32F3" w:rsidRPr="00AA32F3" w:rsidRDefault="00AA32F3" w:rsidP="00AA32F3">
            <w:r w:rsidRPr="00AA32F3">
              <w:t>Клиничка делатност:</w:t>
            </w:r>
          </w:p>
          <w:p w:rsidR="00AA32F3" w:rsidRPr="00AA32F3" w:rsidRDefault="00AA32F3" w:rsidP="00AA32F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1985-1987. 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Клиника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здравствену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таштиту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деце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омладине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Клинички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центар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Нови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Сад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Војводина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Србија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A32F3" w:rsidRPr="00AA32F3" w:rsidRDefault="00AA32F3" w:rsidP="00AA32F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2013-април 2017.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Специјална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болница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рехабилитацију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Русанда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“ (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директорица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Меленци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Србија</w:t>
            </w:r>
            <w:proofErr w:type="spellEnd"/>
            <w:r w:rsidRPr="00AA32F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A32F3" w:rsidRPr="00AA32F3" w:rsidRDefault="00AA32F3" w:rsidP="00AA32F3">
            <w:pPr>
              <w:rPr>
                <w:color w:val="000000"/>
                <w:shd w:val="clear" w:color="auto" w:fill="FFFFFF"/>
              </w:rPr>
            </w:pPr>
            <w:r w:rsidRPr="00AA32F3">
              <w:rPr>
                <w:color w:val="000000"/>
                <w:shd w:val="clear" w:color="auto" w:fill="FFFFFF"/>
              </w:rPr>
              <w:t>Награде:</w:t>
            </w:r>
          </w:p>
          <w:p w:rsidR="00AA32F3" w:rsidRPr="00AA32F3" w:rsidRDefault="00AA32F3" w:rsidP="00AA32F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AA32F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2013. </w:t>
            </w:r>
            <w:proofErr w:type="spellStart"/>
            <w:r w:rsidRPr="00AA32F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Захвалница</w:t>
            </w:r>
            <w:proofErr w:type="spellEnd"/>
            <w:r w:rsidRPr="00AA32F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ДЛВ ЛДС; </w:t>
            </w:r>
          </w:p>
          <w:p w:rsidR="00AA32F3" w:rsidRPr="00AA32F3" w:rsidRDefault="00AA32F3" w:rsidP="00AA32F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AA32F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2105. Диплома ДЛВ ЛДС; </w:t>
            </w:r>
          </w:p>
          <w:p w:rsidR="00AA32F3" w:rsidRPr="00AA32F3" w:rsidRDefault="00AA32F3" w:rsidP="00AA32F3">
            <w:pPr>
              <w:rPr>
                <w:lang w:val="sr-Cyrl-CS"/>
              </w:rPr>
            </w:pPr>
            <w:r w:rsidRPr="00AA32F3">
              <w:t>2015. Повеља “Капетан Миша Анастасијевић” Нови Сад, Србија;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D21CF"/>
    <w:rsid w:val="000F40DD"/>
    <w:rsid w:val="000F43F7"/>
    <w:rsid w:val="00112F42"/>
    <w:rsid w:val="001543AE"/>
    <w:rsid w:val="001D186B"/>
    <w:rsid w:val="0023022F"/>
    <w:rsid w:val="002F4310"/>
    <w:rsid w:val="003F177B"/>
    <w:rsid w:val="005320B4"/>
    <w:rsid w:val="005B6DDC"/>
    <w:rsid w:val="006621CA"/>
    <w:rsid w:val="006B46C5"/>
    <w:rsid w:val="00704375"/>
    <w:rsid w:val="00774809"/>
    <w:rsid w:val="00775909"/>
    <w:rsid w:val="007F7C60"/>
    <w:rsid w:val="008172E9"/>
    <w:rsid w:val="00866626"/>
    <w:rsid w:val="00874FA5"/>
    <w:rsid w:val="008E3A47"/>
    <w:rsid w:val="009A7403"/>
    <w:rsid w:val="00A434B6"/>
    <w:rsid w:val="00A85D19"/>
    <w:rsid w:val="00A96A06"/>
    <w:rsid w:val="00AA32F3"/>
    <w:rsid w:val="00D37B2A"/>
    <w:rsid w:val="00E6621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AA32F3"/>
  </w:style>
  <w:style w:type="character" w:customStyle="1" w:styleId="il">
    <w:name w:val="il"/>
    <w:basedOn w:val="DefaultParagraphFont"/>
    <w:rsid w:val="00AA32F3"/>
  </w:style>
  <w:style w:type="paragraph" w:customStyle="1" w:styleId="Default">
    <w:name w:val="Default"/>
    <w:rsid w:val="00AA32F3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Naumovic%20Na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3/0042-84501305469S.pdf" TargetMode="External"/><Relationship Id="rId12" Type="http://schemas.openxmlformats.org/officeDocument/2006/relationships/hyperlink" Target="http://www.doiserbia.nb.rs/img/doi/0042-8450/2011/0042-84501106481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18%20OnLine-First/0370-81791800007N.pdf" TargetMode="External"/><Relationship Id="rId11" Type="http://schemas.openxmlformats.org/officeDocument/2006/relationships/hyperlink" Target="http://www.doiserbia.nb.rs/img/doi/0042-8450/2011/0042-84501106500V.pdf" TargetMode="External"/><Relationship Id="rId5" Type="http://schemas.openxmlformats.org/officeDocument/2006/relationships/hyperlink" Target="http://kobson.nb.rs/nauka_u_srbiji.132.html?autor=Naumovic%20Nada&amp;amp;samoar&amp;amp;.WV3O4raxWUk" TargetMode="External"/><Relationship Id="rId10" Type="http://schemas.openxmlformats.org/officeDocument/2006/relationships/hyperlink" Target="http://kobson.nb.rs/nauka_u_srbiji.132.html?autor=Stankov%20Bra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Canadanovic%20Vladimir%2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Nina</cp:lastModifiedBy>
  <cp:revision>9</cp:revision>
  <dcterms:created xsi:type="dcterms:W3CDTF">2020-01-04T20:36:00Z</dcterms:created>
  <dcterms:modified xsi:type="dcterms:W3CDTF">2021-08-10T10:36:00Z</dcterms:modified>
</cp:coreProperties>
</file>