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514"/>
        <w:gridCol w:w="903"/>
        <w:gridCol w:w="2207"/>
        <w:gridCol w:w="852"/>
        <w:gridCol w:w="341"/>
        <w:gridCol w:w="192"/>
        <w:gridCol w:w="1701"/>
        <w:gridCol w:w="98"/>
        <w:gridCol w:w="945"/>
        <w:gridCol w:w="404"/>
        <w:gridCol w:w="426"/>
        <w:gridCol w:w="1010"/>
      </w:tblGrid>
      <w:tr w:rsidR="001543AE" w:rsidRPr="00850B14" w:rsidTr="00850B14">
        <w:trPr>
          <w:trHeight w:val="227"/>
          <w:jc w:val="center"/>
        </w:trPr>
        <w:tc>
          <w:tcPr>
            <w:tcW w:w="1333" w:type="pct"/>
            <w:gridSpan w:val="3"/>
            <w:vAlign w:val="center"/>
          </w:tcPr>
          <w:p w:rsidR="001543AE" w:rsidRPr="00850B14" w:rsidRDefault="001543AE" w:rsidP="00836DEC">
            <w:pPr>
              <w:spacing w:after="60"/>
              <w:rPr>
                <w:lang w:val="sr-Cyrl-CS"/>
              </w:rPr>
            </w:pPr>
            <w:r w:rsidRPr="00850B14">
              <w:rPr>
                <w:b/>
                <w:lang w:val="sr-Cyrl-CS"/>
              </w:rPr>
              <w:t>Име и презиме</w:t>
            </w:r>
          </w:p>
        </w:tc>
        <w:tc>
          <w:tcPr>
            <w:tcW w:w="3667" w:type="pct"/>
            <w:gridSpan w:val="10"/>
            <w:vAlign w:val="center"/>
          </w:tcPr>
          <w:p w:rsidR="001543AE" w:rsidRPr="00850B14" w:rsidRDefault="00342056" w:rsidP="002F4310">
            <w:pPr>
              <w:spacing w:after="60"/>
              <w:rPr>
                <w:lang w:val="sr-Cyrl-CS"/>
              </w:rPr>
            </w:pPr>
            <w:hyperlink r:id="rId5" w:history="1">
              <w:r w:rsidR="002968E8" w:rsidRPr="00850B14">
                <w:rPr>
                  <w:rStyle w:val="Hyperlink"/>
                  <w:lang w:val="sr-Cyrl-CS"/>
                </w:rPr>
                <w:t>Ана Пилиповић</w:t>
              </w:r>
            </w:hyperlink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1333" w:type="pct"/>
            <w:gridSpan w:val="3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b/>
                <w:lang w:val="sr-Cyrl-CS"/>
              </w:rPr>
              <w:t>Звање</w:t>
            </w:r>
          </w:p>
        </w:tc>
        <w:tc>
          <w:tcPr>
            <w:tcW w:w="3667" w:type="pct"/>
            <w:gridSpan w:val="10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>Ванредни професор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1333" w:type="pct"/>
            <w:gridSpan w:val="3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67" w:type="pct"/>
            <w:gridSpan w:val="10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t>Фармација (Основне хемијске дисциплине)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5" w:type="pct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 xml:space="preserve">Година </w:t>
            </w:r>
          </w:p>
        </w:tc>
        <w:tc>
          <w:tcPr>
            <w:tcW w:w="1372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 xml:space="preserve">Институција </w:t>
            </w:r>
          </w:p>
        </w:tc>
        <w:tc>
          <w:tcPr>
            <w:tcW w:w="2295" w:type="pct"/>
            <w:gridSpan w:val="8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928" w:type="pct"/>
            <w:gridSpan w:val="2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>Избор у звање</w:t>
            </w:r>
          </w:p>
        </w:tc>
        <w:tc>
          <w:tcPr>
            <w:tcW w:w="405" w:type="pct"/>
          </w:tcPr>
          <w:p w:rsidR="00850B14" w:rsidRPr="00850B14" w:rsidRDefault="00850B14" w:rsidP="00850B14">
            <w:r w:rsidRPr="00850B14">
              <w:rPr>
                <w:lang w:val="sr-Cyrl-CS"/>
              </w:rPr>
              <w:t>2019</w:t>
            </w:r>
            <w:r w:rsidRPr="00850B14">
              <w:t>.</w:t>
            </w:r>
          </w:p>
        </w:tc>
        <w:tc>
          <w:tcPr>
            <w:tcW w:w="1372" w:type="pct"/>
            <w:gridSpan w:val="2"/>
          </w:tcPr>
          <w:p w:rsidR="00850B14" w:rsidRPr="00850B14" w:rsidRDefault="00850B14" w:rsidP="00850B14">
            <w:r w:rsidRPr="00850B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95" w:type="pct"/>
            <w:gridSpan w:val="8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>Основне хемијске дисциплине у фармацији (органска хемија)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928" w:type="pct"/>
            <w:gridSpan w:val="2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>Докторат</w:t>
            </w:r>
          </w:p>
        </w:tc>
        <w:tc>
          <w:tcPr>
            <w:tcW w:w="405" w:type="pct"/>
          </w:tcPr>
          <w:p w:rsidR="00850B14" w:rsidRPr="00850B14" w:rsidRDefault="00850B14" w:rsidP="00850B14">
            <w:r w:rsidRPr="00850B14">
              <w:rPr>
                <w:lang w:val="sr-Cyrl-CS"/>
              </w:rPr>
              <w:t>2011</w:t>
            </w:r>
            <w:r w:rsidRPr="00850B14">
              <w:t>.</w:t>
            </w:r>
          </w:p>
        </w:tc>
        <w:tc>
          <w:tcPr>
            <w:tcW w:w="1372" w:type="pct"/>
            <w:gridSpan w:val="2"/>
          </w:tcPr>
          <w:p w:rsidR="00850B14" w:rsidRPr="00850B14" w:rsidRDefault="00850B14" w:rsidP="00850B14">
            <w:r w:rsidRPr="00850B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95" w:type="pct"/>
            <w:gridSpan w:val="8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 xml:space="preserve">Клиничка медицина 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928" w:type="pct"/>
            <w:gridSpan w:val="2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>Диплома</w:t>
            </w:r>
          </w:p>
        </w:tc>
        <w:tc>
          <w:tcPr>
            <w:tcW w:w="405" w:type="pct"/>
          </w:tcPr>
          <w:p w:rsidR="00850B14" w:rsidRPr="00850B14" w:rsidRDefault="00850B14" w:rsidP="00850B14">
            <w:r w:rsidRPr="00850B14">
              <w:rPr>
                <w:lang w:val="sr-Cyrl-CS"/>
              </w:rPr>
              <w:t>2006</w:t>
            </w:r>
            <w:r w:rsidRPr="00850B14">
              <w:t>.</w:t>
            </w:r>
          </w:p>
        </w:tc>
        <w:tc>
          <w:tcPr>
            <w:tcW w:w="1372" w:type="pct"/>
            <w:gridSpan w:val="2"/>
          </w:tcPr>
          <w:p w:rsidR="00850B14" w:rsidRPr="00850B14" w:rsidRDefault="00850B14" w:rsidP="00850B14">
            <w:pPr>
              <w:rPr>
                <w:lang w:val="sr-Cyrl-CS"/>
              </w:rPr>
            </w:pPr>
            <w:r w:rsidRPr="00850B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95" w:type="pct"/>
            <w:gridSpan w:val="8"/>
          </w:tcPr>
          <w:p w:rsidR="00850B14" w:rsidRPr="00850B14" w:rsidRDefault="00850B14" w:rsidP="00850B14">
            <w:r w:rsidRPr="00850B14">
              <w:rPr>
                <w:lang w:val="sr-Cyrl-CS"/>
              </w:rPr>
              <w:t>Фармација</w:t>
            </w:r>
          </w:p>
        </w:tc>
      </w:tr>
      <w:tr w:rsidR="00850B14" w:rsidRPr="00850B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b/>
                <w:lang w:val="sr-Cyrl-CS"/>
              </w:rPr>
              <w:t>Списак дисертација</w:t>
            </w:r>
            <w:r w:rsidRPr="00850B14">
              <w:rPr>
                <w:b/>
              </w:rPr>
              <w:t xml:space="preserve">-докторских уметничких пројеката </w:t>
            </w:r>
            <w:r w:rsidRPr="00850B1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249" w:type="pct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Р.Б.</w:t>
            </w:r>
          </w:p>
        </w:tc>
        <w:tc>
          <w:tcPr>
            <w:tcW w:w="2695" w:type="pct"/>
            <w:gridSpan w:val="6"/>
            <w:vAlign w:val="center"/>
          </w:tcPr>
          <w:p w:rsidR="00850B14" w:rsidRPr="00850B14" w:rsidRDefault="00850B14" w:rsidP="00850B14">
            <w:pPr>
              <w:spacing w:after="60"/>
            </w:pPr>
            <w:r w:rsidRPr="00850B14">
              <w:rPr>
                <w:lang w:val="sr-Cyrl-CS"/>
              </w:rPr>
              <w:t>Наслов дисертације</w:t>
            </w:r>
            <w:r w:rsidRPr="00850B14">
              <w:t xml:space="preserve">- докторског уметничког пројекта </w:t>
            </w:r>
          </w:p>
        </w:tc>
        <w:tc>
          <w:tcPr>
            <w:tcW w:w="807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** одбрањена</w:t>
            </w:r>
          </w:p>
        </w:tc>
      </w:tr>
      <w:tr w:rsidR="00850B14" w:rsidRPr="00850B14" w:rsidTr="00850B14">
        <w:trPr>
          <w:trHeight w:val="227"/>
          <w:jc w:val="center"/>
        </w:trPr>
        <w:tc>
          <w:tcPr>
            <w:tcW w:w="249" w:type="pct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1.</w:t>
            </w:r>
          </w:p>
        </w:tc>
        <w:tc>
          <w:tcPr>
            <w:tcW w:w="2695" w:type="pct"/>
            <w:gridSpan w:val="6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ТЕРМОДИНАМИЧКА СТАБИЛНОСТ ОДАБРАНИХ МИЦЕЛАРНИХ СИСТЕМА ЖУЧНИХ СОЛИ ЗНАЧАЈНИХ ЗА НОВЕ ФАРМАЦЕУТСКЕ ФОРМУЛАЦИЈЕ</w:t>
            </w:r>
          </w:p>
        </w:tc>
        <w:tc>
          <w:tcPr>
            <w:tcW w:w="807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Коста Поповић</w:t>
            </w:r>
          </w:p>
        </w:tc>
        <w:tc>
          <w:tcPr>
            <w:tcW w:w="605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2017.</w:t>
            </w:r>
          </w:p>
        </w:tc>
      </w:tr>
      <w:tr w:rsidR="00850B14" w:rsidRPr="00850B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50B14" w:rsidRPr="00850B14" w:rsidRDefault="00850B14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*Година  у којој је дисертација</w:t>
            </w:r>
            <w:r w:rsidRPr="00850B14">
              <w:t xml:space="preserve">-докторски уметнички пројекат </w:t>
            </w:r>
            <w:r w:rsidRPr="00850B14">
              <w:rPr>
                <w:lang w:val="sr-Cyrl-CS"/>
              </w:rPr>
              <w:t xml:space="preserve"> пријављена</w:t>
            </w:r>
            <w:r w:rsidRPr="00850B14">
              <w:t xml:space="preserve">-пријављен </w:t>
            </w:r>
            <w:r w:rsidRPr="00850B14">
              <w:rPr>
                <w:lang w:val="sr-Cyrl-CS"/>
              </w:rPr>
              <w:t>(само за дисертације</w:t>
            </w:r>
            <w:r w:rsidRPr="00850B14">
              <w:t xml:space="preserve">-докторске уметничке пројекте </w:t>
            </w:r>
            <w:r w:rsidRPr="00850B14">
              <w:rPr>
                <w:lang w:val="sr-Cyrl-CS"/>
              </w:rPr>
              <w:t xml:space="preserve"> које су у току), ** Година у којој је дисертација</w:t>
            </w:r>
            <w:r w:rsidRPr="00850B14">
              <w:t xml:space="preserve">-докторски уметнички пројекат </w:t>
            </w:r>
            <w:r w:rsidRPr="00850B14">
              <w:rPr>
                <w:lang w:val="sr-Cyrl-CS"/>
              </w:rPr>
              <w:t xml:space="preserve"> одбрањена (само за дисертације</w:t>
            </w:r>
            <w:r w:rsidRPr="00850B14">
              <w:t xml:space="preserve">-докторско уметничке пројекте </w:t>
            </w:r>
            <w:r w:rsidRPr="00850B14">
              <w:rPr>
                <w:lang w:val="sr-Cyrl-CS"/>
              </w:rPr>
              <w:t xml:space="preserve"> из ранијег периода)</w:t>
            </w:r>
          </w:p>
        </w:tc>
      </w:tr>
      <w:tr w:rsidR="00850B14" w:rsidRPr="00850B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50B14" w:rsidRPr="00850B14" w:rsidRDefault="00850B14" w:rsidP="00891C59">
            <w:pPr>
              <w:spacing w:after="60"/>
              <w:rPr>
                <w:b/>
              </w:rPr>
            </w:pPr>
            <w:r w:rsidRPr="00850B14">
              <w:rPr>
                <w:b/>
                <w:lang w:val="sr-Cyrl-CS"/>
              </w:rPr>
              <w:t>Категоризација публикације</w:t>
            </w:r>
            <w:r w:rsidRPr="00850B14">
              <w:rPr>
                <w:b/>
              </w:rPr>
              <w:t xml:space="preserve"> научних радова  из области датог студијског програма </w:t>
            </w:r>
            <w:r w:rsidRPr="00850B14">
              <w:rPr>
                <w:b/>
                <w:lang w:val="sr-Cyrl-CS"/>
              </w:rPr>
              <w:t xml:space="preserve"> према класификацији ре</w:t>
            </w:r>
            <w:r w:rsidRPr="00850B14">
              <w:rPr>
                <w:b/>
              </w:rPr>
              <w:t>с</w:t>
            </w:r>
            <w:r w:rsidRPr="00850B1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50B14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850B14" w:rsidRPr="00850B14" w:rsidRDefault="00850B14" w:rsidP="00850B14">
            <w:pPr>
              <w:spacing w:after="60"/>
              <w:ind w:left="-23"/>
              <w:jc w:val="center"/>
            </w:pPr>
            <w:r w:rsidRPr="00850B14">
              <w:t>Р.б.</w:t>
            </w:r>
          </w:p>
        </w:tc>
        <w:tc>
          <w:tcPr>
            <w:tcW w:w="3458" w:type="pct"/>
            <w:gridSpan w:val="7"/>
          </w:tcPr>
          <w:p w:rsidR="00850B14" w:rsidRPr="00850B14" w:rsidRDefault="00850B14" w:rsidP="00850B1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50B1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8" w:type="pct"/>
            <w:gridSpan w:val="2"/>
          </w:tcPr>
          <w:p w:rsidR="00850B14" w:rsidRPr="00850B14" w:rsidRDefault="00850B14" w:rsidP="00850B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50B14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850B14" w:rsidRPr="00850B14" w:rsidRDefault="00850B14" w:rsidP="00850B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50B14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850B14" w:rsidRPr="00850B14" w:rsidRDefault="00850B14" w:rsidP="00850B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50B14">
              <w:rPr>
                <w:sz w:val="20"/>
                <w:szCs w:val="20"/>
              </w:rPr>
              <w:t>IF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CB2DC7" w:rsidRDefault="001A001A" w:rsidP="00E72ABF">
            <w:pPr>
              <w:jc w:val="both"/>
            </w:pPr>
            <w:r w:rsidRPr="001A001A">
              <w:t>Poša M</w:t>
            </w:r>
            <w:r>
              <w:t xml:space="preserve">, Škorić D, </w:t>
            </w:r>
            <w:r w:rsidRPr="001A001A">
              <w:rPr>
                <w:b/>
              </w:rPr>
              <w:t>Pilipović A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"https://pdf.sciencedirectassets.com/271359/1-s2.0-S0167732222X0024X/1-s2.0-S0167732222024096/main.pdf?X-Amz-Security-Token=IQoJb3JpZ2luX2VjEFgaCXVzLWVhc3QtMSJHMEUCICgBOxpvAHXh5KWHZLCRdsxVLXwm1Zwkj3%2FLj%2FbBEiJ3AiEA5nuKpQLClCNIhzwT8kdjjMUXW8wM0N6%2BMjcw4P2" </w:instrText>
            </w:r>
            <w:r>
              <w:fldChar w:fldCharType="separate"/>
            </w:r>
            <w:r w:rsidRPr="00BE116A">
              <w:rPr>
                <w:rStyle w:val="Hyperlink"/>
              </w:rPr>
              <w:t>Binary mixture (1:1) of Triton X100 and Propranolol hydrochloride in an aqueous solution of NaCl: Whether mixed micelles are formed, possible clarification in 1H DOSY NMR experiment</w:t>
            </w:r>
            <w:r>
              <w:fldChar w:fldCharType="end"/>
            </w:r>
            <w:r>
              <w:t>. J Mol Liq. 2023;369:120870.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>4/35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>21 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>6.0 (2022)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CB2DC7" w:rsidRDefault="001A001A" w:rsidP="00E72ABF">
            <w:pPr>
              <w:jc w:val="both"/>
            </w:pPr>
            <w:r w:rsidRPr="001A001A">
              <w:t>Poša M</w:t>
            </w:r>
            <w:r>
              <w:t xml:space="preserve">, </w:t>
            </w:r>
            <w:r w:rsidRPr="001A001A">
              <w:rPr>
                <w:b/>
              </w:rPr>
              <w:t>Pilipović A</w:t>
            </w:r>
            <w:r>
              <w:t xml:space="preserve">, Popović K, Kumar D. </w:t>
            </w:r>
            <w:r>
              <w:fldChar w:fldCharType="begin"/>
            </w:r>
            <w:r>
              <w:instrText xml:space="preserve"> HYPERLINK "https://pdf.sciencedirectassets.com/271359/1-s2.0-S0167732222X00135/1-s2.0-S016773222201011X/main.pdf?X-Amz-Security-Token=IQoJb3JpZ2luX2VjEFgaCXVzLWVhc3QtMSJGMEQCIFLuzkQsV3z9o%2FfWFxxlKThIx1IPGMRQx0Z54BgukuEvAiBhejaYIS4Cf9Bl6K4ZNqW%2FJ7u9nmHghvZgeJAjk5BIX" </w:instrText>
            </w:r>
            <w:r>
              <w:fldChar w:fldCharType="separate"/>
            </w:r>
            <w:r w:rsidRPr="00BE116A">
              <w:rPr>
                <w:rStyle w:val="Hyperlink"/>
              </w:rPr>
              <w:t>Thermodynamics of trimethyltetradecylammonium bromide – Sodium deoxycholate binary mixed micelle formation in aqueous solution: Regular solution theory with mutual compensation of excess configurational and excess conformational entropy</w:t>
            </w:r>
            <w:r>
              <w:fldChar w:fldCharType="end"/>
            </w:r>
            <w:r>
              <w:t>. J Mol Liq. 2022;360:119473.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 xml:space="preserve">4/35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 xml:space="preserve">21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 xml:space="preserve">6.0 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3.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CB2DC7" w:rsidRDefault="001A001A" w:rsidP="00E72ABF">
            <w:pPr>
              <w:jc w:val="both"/>
            </w:pPr>
            <w:r w:rsidRPr="001A001A">
              <w:rPr>
                <w:b/>
              </w:rPr>
              <w:t>Pilipovic A</w:t>
            </w:r>
            <w:r>
              <w:t xml:space="preserve">, Ocokoljic M, Janev M, </w:t>
            </w:r>
            <w:r w:rsidRPr="001A001A">
              <w:t>Posa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"https://pdf.sciencedirectassets.com/272357/1-s2.0-S0021961421X00122/1-s2.0-S0021961421003098/main.pdf?X-Amz-Security-Token=IQoJb3JpZ2luX2VjEFkaCXVzLWVhc3QtMSJHMEUCIEJXt%2BS2eqkW2fTEDUooEiTehxIuGMuYtSh8%2FsLZX%2BLVAiEAw3PNU2%2BNJ8DTmp2VcHo%2FiWjKojl9XNqlzGn" </w:instrText>
            </w:r>
            <w:r>
              <w:fldChar w:fldCharType="separate"/>
            </w:r>
            <w:r w:rsidRPr="00812A94">
              <w:rPr>
                <w:rStyle w:val="Hyperlink"/>
              </w:rPr>
              <w:t>The ternary mixed micelle of tween 20-sodium deoxycholate- sodium cholate: The molar excess thermodynamic potencials</w:t>
            </w:r>
            <w:r>
              <w:fldChar w:fldCharType="end"/>
            </w:r>
            <w:r>
              <w:t>. J Chem Thermodyn. 2022;167:106695.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>24/62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>
              <w:t>2.6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 w:rsidRPr="00891C59">
              <w:t>4.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963CBF" w:rsidRDefault="001A001A" w:rsidP="00963CBF">
            <w:pPr>
              <w:jc w:val="both"/>
            </w:pPr>
            <w:r w:rsidRPr="00963CBF">
              <w:rPr>
                <w:b/>
              </w:rPr>
              <w:t>Pilipović A</w:t>
            </w:r>
            <w:r>
              <w:t>, Mitrović D, Obradović S, Poša M. Docking-based analysis and modeling of the activity of bile acids and their synthetic analogues on large conductance Ca2+ activated K channels in smooth muscle cells. Eur Rev Med Pharmacol Sci. 2021 Dec;25(23):7501-7.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>
              <w:t>125/279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>
              <w:t>3.784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 w:rsidRPr="00891C59">
              <w:t>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963CBF">
            <w:pPr>
              <w:jc w:val="both"/>
            </w:pPr>
            <w:r w:rsidRPr="00963CBF">
              <w:t>Poša M</w:t>
            </w:r>
            <w:r w:rsidRPr="00767E2F">
              <w:t xml:space="preserve">, </w:t>
            </w:r>
            <w:r w:rsidRPr="00963CBF">
              <w:rPr>
                <w:b/>
              </w:rPr>
              <w:t>Pilipović</w:t>
            </w:r>
            <w:r>
              <w:rPr>
                <w:b/>
              </w:rPr>
              <w:t xml:space="preserve"> </w:t>
            </w:r>
            <w:r w:rsidRPr="00963CBF">
              <w:rPr>
                <w:b/>
              </w:rPr>
              <w:t>A</w:t>
            </w:r>
            <w:r w:rsidRPr="00767E2F">
              <w:t xml:space="preserve">. </w:t>
            </w:r>
            <w:r w:rsidRPr="00767E2F">
              <w:fldChar w:fldCharType="begin"/>
            </w:r>
            <w:r w:rsidRPr="00767E2F">
              <w:instrText xml:space="preserve"> HYPERLINK "https://ezproxy.nb.rs:2147/doi/pdf/10.1021/acs.jced.9b00797"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Activity coefficient of Triton X100 and Brij S20 in the infinitely diluted micellar pseudophase of the binary micelle Triton X100 – Brij S20 in water phase at the temperature interval T = (283.15-318.15) K</w:t>
            </w:r>
            <w:r w:rsidRPr="00767E2F">
              <w:fldChar w:fldCharType="end"/>
            </w:r>
            <w:r w:rsidRPr="00767E2F">
              <w:t>. J Chem Eng Data.2020;65:106-19.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18/60</w:t>
            </w:r>
          </w:p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(2018)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2.298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(2018)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 w:rsidRPr="00891C59">
              <w:t>6.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</w:pPr>
            <w:r w:rsidRPr="00963CBF">
              <w:t>Poša M</w:t>
            </w:r>
            <w:r w:rsidRPr="00767E2F">
              <w:rPr>
                <w:b/>
              </w:rPr>
              <w:t>,</w:t>
            </w:r>
            <w:r w:rsidRPr="00767E2F">
              <w:t xml:space="preserve"> </w:t>
            </w:r>
            <w:r w:rsidRPr="00963CBF">
              <w:rPr>
                <w:b/>
              </w:rPr>
              <w:t>Pilipović A</w:t>
            </w:r>
            <w:r w:rsidRPr="00767E2F">
              <w:t xml:space="preserve">. </w:t>
            </w:r>
            <w:r w:rsidRPr="00767E2F">
              <w:fldChar w:fldCharType="begin"/>
            </w:r>
            <w:r w:rsidRPr="00767E2F">
              <w:instrText xml:space="preserve"> HYPERLINK "https://www.sciencedirect.com/science/article/abs/pii/S0021961420302792"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Effects of additives (methanol and NaCl) from the aqueous surfactant solutions on the micellisation of sodium deoxycholate and sodium cholate binary mixture in the temperature interval T = (278.15-318.15) K: molar excess Gibbs energy and molar Gibbs energy of micelle formation</w:t>
            </w:r>
            <w:r w:rsidRPr="00767E2F">
              <w:fldChar w:fldCharType="end"/>
            </w:r>
            <w:r w:rsidRPr="00767E2F">
              <w:t>. J Chem Thermodyn. 2020;150:106179.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14/61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(2019)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(2019)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2.888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(2019)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 w:rsidRPr="00891C59">
              <w:t>7.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</w:pPr>
            <w:r w:rsidRPr="00963CBF">
              <w:t>Poša M</w:t>
            </w:r>
            <w:r w:rsidRPr="00767E2F">
              <w:rPr>
                <w:b/>
              </w:rPr>
              <w:t>,</w:t>
            </w:r>
            <w:r w:rsidRPr="00767E2F">
              <w:t xml:space="preserve"> </w:t>
            </w:r>
            <w:r w:rsidRPr="00963CBF">
              <w:rPr>
                <w:b/>
              </w:rPr>
              <w:t>Pilipović A</w:t>
            </w:r>
            <w:r w:rsidRPr="00767E2F">
              <w:t xml:space="preserve">. </w:t>
            </w:r>
            <w:r w:rsidRPr="00767E2F">
              <w:fldChar w:fldCharType="begin"/>
            </w:r>
            <w:r w:rsidRPr="00767E2F">
              <w:instrText xml:space="preserve"> HYPERLINK "https://www.sciencedirect.com/science/article/abs/pii/S0021961419303428?via%3Dihub"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Micellisation of the binary mixture of surfactants Triton X100 and Brij S10 in a water solution at T= (278.15-318.15) K: the excess Gibbs free energy of the binary mixed micelles formation and its interpretation by the first order and the second order Margules function</w:t>
            </w:r>
            <w:r w:rsidRPr="00767E2F">
              <w:fldChar w:fldCharType="end"/>
            </w:r>
            <w:r w:rsidRPr="00767E2F">
              <w:t>. J Chem Thermodyn. 2019;138:167-78.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14/61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2.888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 w:rsidRPr="00891C59">
              <w:t>8.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</w:pPr>
            <w:r w:rsidRPr="00963CBF">
              <w:rPr>
                <w:lang w:val="it-IT"/>
              </w:rPr>
              <w:t>Poša M</w:t>
            </w:r>
            <w:r w:rsidRPr="00767E2F">
              <w:rPr>
                <w:lang w:val="it-IT"/>
              </w:rPr>
              <w:t xml:space="preserve">, </w:t>
            </w:r>
            <w:r w:rsidRPr="00963CBF">
              <w:rPr>
                <w:b/>
                <w:lang w:val="it-IT"/>
              </w:rPr>
              <w:t>Pilipović A</w:t>
            </w:r>
            <w:r w:rsidRPr="00767E2F">
              <w:rPr>
                <w:lang w:val="it-IT"/>
              </w:rPr>
              <w:t xml:space="preserve">, </w:t>
            </w:r>
            <w:r w:rsidRPr="00D14B28">
              <w:rPr>
                <w:lang w:val="it-IT"/>
              </w:rPr>
              <w:t>Torović Lj</w:t>
            </w:r>
            <w:r w:rsidRPr="00767E2F">
              <w:rPr>
                <w:lang w:val="it-IT"/>
              </w:rPr>
              <w:t xml:space="preserve">, Cvejić Hogervorst J. </w:t>
            </w:r>
            <w:r>
              <w:fldChar w:fldCharType="begin"/>
            </w:r>
            <w:r>
              <w:instrText>HYPERLINK "https://reader.elsevier.com/reader/sd/pii/S0167732218333798?token=0866071C3210633BC7798015724B9BF66E4E4F644B76AB6EEEC0C8F69798E6D214786608705A90EABA293BA10F856089"</w:instrText>
            </w:r>
            <w:r>
              <w:fldChar w:fldCharType="separate"/>
            </w:r>
            <w:r w:rsidRPr="00767E2F">
              <w:rPr>
                <w:rStyle w:val="Hyperlink"/>
              </w:rPr>
              <w:t>Co-solubilisation of a binary mixture of isoflavones in a water micellar solution of sodium cholate or cetyltrimethylammonium bromide: influence of micelle structure</w:t>
            </w:r>
            <w:r>
              <w:fldChar w:fldCharType="end"/>
            </w:r>
            <w:r w:rsidRPr="00767E2F">
              <w:t xml:space="preserve">. J Mol Liq. 2019;273:134-46.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spacing w:before="40" w:after="40"/>
              <w:jc w:val="center"/>
            </w:pPr>
            <w:r w:rsidRPr="00767E2F">
              <w:t xml:space="preserve"> 45/159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</w:p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  <w:p w:rsidR="001A001A" w:rsidRPr="00767E2F" w:rsidRDefault="001A001A" w:rsidP="00EA10C8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spacing w:before="40" w:after="40"/>
              <w:jc w:val="center"/>
            </w:pPr>
            <w:r w:rsidRPr="00767E2F">
              <w:t xml:space="preserve">5.065 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 w:rsidRPr="00891C59">
              <w:t>9.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</w:pPr>
            <w:r w:rsidRPr="00963CBF">
              <w:rPr>
                <w:b/>
              </w:rPr>
              <w:t>Pilipović A</w:t>
            </w:r>
            <w:r w:rsidRPr="00767E2F">
              <w:t xml:space="preserve">, Farkaš Agatić Z, Đurendić-Brenesel M, </w:t>
            </w:r>
            <w:r w:rsidRPr="00963CBF">
              <w:t>Poša M</w:t>
            </w:r>
            <w:r w:rsidRPr="00767E2F">
              <w:t xml:space="preserve">. </w:t>
            </w:r>
            <w:r>
              <w:fldChar w:fldCharType="begin"/>
            </w:r>
            <w:r>
              <w:instrText>HYPERLINK "https://ezproxy.nb.rs:2147/doi/pdf/10.1021/acs.jced.9b00398"</w:instrText>
            </w:r>
            <w:r>
              <w:fldChar w:fldCharType="separate"/>
            </w:r>
            <w:r w:rsidRPr="00767E2F">
              <w:rPr>
                <w:rStyle w:val="Hyperlink"/>
              </w:rPr>
              <w:t>Co- solubilisation of the binary mixture of 1-naphthol and 2-naphthol in the water micellar solution of sodium-cholate and cetyltrimethylammonium bromide</w:t>
            </w:r>
            <w:r>
              <w:fldChar w:fldCharType="end"/>
            </w:r>
            <w:r w:rsidRPr="00767E2F">
              <w:t>. J Chem Eng Data. 2019; 64:5185-95.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18/60</w:t>
            </w:r>
          </w:p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  <w:p w:rsidR="001A001A" w:rsidRPr="00767E2F" w:rsidRDefault="001A001A" w:rsidP="00EA10C8">
            <w:pPr>
              <w:jc w:val="center"/>
            </w:pPr>
            <w:r w:rsidRPr="00767E2F">
              <w:rPr>
                <w:lang w:val="en-US"/>
              </w:rPr>
              <w:t>(2018)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2.298</w:t>
            </w:r>
          </w:p>
          <w:p w:rsidR="001A001A" w:rsidRPr="00767E2F" w:rsidRDefault="001A001A" w:rsidP="00EA10C8">
            <w:pPr>
              <w:jc w:val="center"/>
            </w:pPr>
            <w:r w:rsidRPr="00767E2F">
              <w:rPr>
                <w:lang w:val="en-US"/>
              </w:rPr>
              <w:t>(2018)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  <w:rPr>
                <w:color w:val="FF0000"/>
              </w:rPr>
            </w:pPr>
            <w:r w:rsidRPr="00767E2F">
              <w:t xml:space="preserve">Tepavčević V, </w:t>
            </w:r>
            <w:r w:rsidRPr="00963CBF">
              <w:rPr>
                <w:b/>
              </w:rPr>
              <w:t>Pilipović A</w:t>
            </w:r>
            <w:r w:rsidRPr="00767E2F">
              <w:t xml:space="preserve">, </w:t>
            </w:r>
            <w:r w:rsidRPr="00D14B28">
              <w:t>Popović K,</w:t>
            </w:r>
            <w:r w:rsidRPr="00767E2F">
              <w:t xml:space="preserve"> Farakaš Agatić Z, </w:t>
            </w:r>
            <w:r w:rsidRPr="00963CBF">
              <w:t>Poša M</w:t>
            </w:r>
            <w:r w:rsidRPr="00767E2F">
              <w:t>.</w:t>
            </w:r>
            <w:r w:rsidRPr="00767E2F"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>HYPERLINK "https://pdf.sciencedirectassets.com/271117/1-s2.0-S0009308419X00067/1-s2.0-S000930841930060X/main.pdf?X-Amz-Security-Token=IQoJb3JpZ2luX2VjENn%2F%2F%2F%2F%2F%2F%2F%2F%2F%2FwEaCXVzLWVhc3QtMSJHMEUCIQCmW9ZFJSiJS5yTNitdVphqF6EXyolr0GvdclOAXYZEXQIgPkup%2FTZz%2B"</w:instrText>
            </w:r>
            <w:r>
              <w:fldChar w:fldCharType="separate"/>
            </w:r>
            <w:r w:rsidRPr="00767E2F">
              <w:rPr>
                <w:rStyle w:val="Hyperlink"/>
              </w:rPr>
              <w:t>Self-association of Sodium Isoursodeoxycholate and Sodium Isohenodeoxycholate in water</w:t>
            </w:r>
            <w:r>
              <w:fldChar w:fldCharType="end"/>
            </w:r>
            <w:r w:rsidRPr="00767E2F">
              <w:t>. Chem Phys Lipids. 2019;223:104778.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170/299</w:t>
            </w:r>
          </w:p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22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(2018)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2.536</w:t>
            </w:r>
          </w:p>
          <w:p w:rsidR="001A001A" w:rsidRPr="00767E2F" w:rsidRDefault="001A001A" w:rsidP="00EA10C8">
            <w:pPr>
              <w:jc w:val="center"/>
            </w:pPr>
            <w:r w:rsidRPr="00767E2F">
              <w:t>(2018)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</w:pPr>
            <w:r w:rsidRPr="00963CBF">
              <w:t>Poša M</w:t>
            </w:r>
            <w:r w:rsidRPr="00767E2F">
              <w:t xml:space="preserve">, Kovačević B, </w:t>
            </w:r>
            <w:r w:rsidRPr="00963CBF">
              <w:rPr>
                <w:b/>
              </w:rPr>
              <w:t>Pilipović A</w:t>
            </w:r>
            <w:r w:rsidRPr="00767E2F">
              <w:t xml:space="preserve">. </w:t>
            </w:r>
            <w:r w:rsidRPr="00767E2F">
              <w:fldChar w:fldCharType="begin"/>
            </w:r>
            <w:r w:rsidRPr="00767E2F">
              <w:instrText xml:space="preserve"> HYPERLINK "https://ezproxy.nb.rs:2055/science/article/pii/S0167732218349511/pdfft?md5=655c92231d68d4b1d2be9735339803b8&amp;pid=1-s2.0-S0167732218349511-main.pdf"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Microscopic interpretation of parameters of the second order Margules function (function for describing the excess Gibbs energy of the binary micelle formation): micellisation of the binary mixture of surfactants Triton X-100 and (1-hexadecyl)trimethylammonium-bromide in a water solution of NaCl (0.3 mol kg</w:t>
            </w:r>
            <w:r w:rsidRPr="00767E2F">
              <w:rPr>
                <w:rStyle w:val="Hyperlink"/>
                <w:vertAlign w:val="superscript"/>
              </w:rPr>
              <w:t>-1</w:t>
            </w:r>
            <w:r w:rsidRPr="00767E2F">
              <w:rPr>
                <w:rStyle w:val="Hyperlink"/>
              </w:rPr>
              <w:t>)</w:t>
            </w:r>
            <w:r w:rsidRPr="00767E2F">
              <w:fldChar w:fldCharType="end"/>
            </w:r>
            <w:r w:rsidRPr="00767E2F">
              <w:t xml:space="preserve">. J Mol Liq. 2019;279:700-10.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45/159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5.065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767E2F" w:rsidRDefault="001A001A" w:rsidP="00EA10C8">
            <w:pPr>
              <w:jc w:val="both"/>
            </w:pPr>
            <w:r w:rsidRPr="00963CBF">
              <w:t>Poša M</w:t>
            </w:r>
            <w:r w:rsidRPr="00767E2F">
              <w:t xml:space="preserve">, </w:t>
            </w:r>
            <w:r w:rsidRPr="00963CBF">
              <w:rPr>
                <w:b/>
              </w:rPr>
              <w:t>Pilipović A</w:t>
            </w:r>
            <w:r w:rsidRPr="00767E2F">
              <w:t xml:space="preserve">, Tepavčević V, Obradović S. </w:t>
            </w:r>
            <w:r w:rsidRPr="00767E2F">
              <w:fldChar w:fldCharType="begin"/>
            </w:r>
            <w:r w:rsidRPr="00767E2F">
              <w:instrText xml:space="preserve"> HYPERLINK "https://ezproxy.nb.rs:2147/doi/pdf/10.1021/acs.jced.7b00880"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 xml:space="preserve">Micellisation binary mixture of surfactants Na-deoxycholate – Na-decyl-sulphate and Na-hyodeoxycholate – Na-decyl-sulphate: rational development (selection) of the thermodynamic model for describing </w:t>
            </w:r>
            <w:r w:rsidRPr="00767E2F">
              <w:rPr>
                <w:rStyle w:val="Hyperlink"/>
                <w:i/>
              </w:rPr>
              <w:t>G</w:t>
            </w:r>
            <w:r w:rsidRPr="00767E2F">
              <w:rPr>
                <w:rStyle w:val="Hyperlink"/>
                <w:i/>
                <w:vertAlign w:val="superscript"/>
              </w:rPr>
              <w:t>E</w:t>
            </w:r>
            <w:r w:rsidRPr="00767E2F">
              <w:fldChar w:fldCharType="end"/>
            </w:r>
            <w:r w:rsidRPr="00767E2F">
              <w:t xml:space="preserve">. J Chem Eng Data. 2018;63:691-701.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18/60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767E2F" w:rsidRDefault="001A001A" w:rsidP="00EA10C8">
            <w:pPr>
              <w:jc w:val="center"/>
            </w:pPr>
            <w:r w:rsidRPr="00767E2F">
              <w:t>2.298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13.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jc w:val="both"/>
            </w:pPr>
            <w:r w:rsidRPr="00891C59">
              <w:rPr>
                <w:b/>
              </w:rPr>
              <w:t>Pilipović A,</w:t>
            </w:r>
            <w:r w:rsidRPr="00891C59">
              <w:t xml:space="preserve"> Ajduković J, Đurendić E, Sakač M, Poša M. </w:t>
            </w:r>
            <w:r>
              <w:fldChar w:fldCharType="begin"/>
            </w:r>
            <w:r>
              <w:instrText>HYPERLINK "http://www.sciencedirect.com/science/article/pii/S0928098717302981?via%3Dihub"</w:instrText>
            </w:r>
            <w:r>
              <w:fldChar w:fldCharType="separate"/>
            </w:r>
            <w:r w:rsidRPr="00891C59">
              <w:rPr>
                <w:rStyle w:val="Hyperlink"/>
                <w:lang w:val="en-US" w:eastAsia="en-US"/>
              </w:rPr>
              <w:t>Importance of reversed-phase chromatographic parameters in predicting biopharmaceutical and pharmacokinetic descriptors on the group of androgen derivatives</w:t>
            </w:r>
            <w:r>
              <w:fldChar w:fldCharType="end"/>
            </w:r>
            <w:r w:rsidRPr="00891C59">
              <w:rPr>
                <w:lang w:val="en-US" w:eastAsia="en-US"/>
              </w:rPr>
              <w:t xml:space="preserve">. </w:t>
            </w:r>
            <w:r w:rsidRPr="00891C59">
              <w:rPr>
                <w:rStyle w:val="medium-bold"/>
              </w:rPr>
              <w:t xml:space="preserve">Eur J Pharm Sci. </w:t>
            </w:r>
            <w:r w:rsidRPr="00891C59">
              <w:t>2017;106:166-76.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68/261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</w:p>
          <w:p w:rsidR="001A001A" w:rsidRPr="00891C59" w:rsidRDefault="001A001A" w:rsidP="00EA10C8">
            <w:pPr>
              <w:jc w:val="center"/>
            </w:pPr>
            <w:r w:rsidRPr="00891C59">
              <w:t>21</w:t>
            </w:r>
          </w:p>
          <w:p w:rsidR="001A001A" w:rsidRPr="00891C59" w:rsidRDefault="001A001A" w:rsidP="00EA10C8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3.466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14.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CB2DC7" w:rsidRDefault="001A001A" w:rsidP="00E72ABF">
            <w:pPr>
              <w:jc w:val="both"/>
            </w:pPr>
            <w:r w:rsidRPr="001A001A">
              <w:t>Poša M</w:t>
            </w:r>
            <w:r w:rsidRPr="00CB2DC7">
              <w:t xml:space="preserve">, </w:t>
            </w:r>
            <w:r w:rsidRPr="001A001A">
              <w:rPr>
                <w:b/>
              </w:rPr>
              <w:t>Pilipović A</w:t>
            </w:r>
            <w:r w:rsidRPr="00CB2DC7">
              <w:t xml:space="preserve">. </w:t>
            </w:r>
            <w:r w:rsidRPr="00CB2DC7">
              <w:rPr>
                <w:color w:val="000000"/>
                <w:shd w:val="clear" w:color="auto" w:fill="FFFFFF"/>
              </w:rPr>
              <w:fldChar w:fldCharType="begin"/>
            </w:r>
            <w:r w:rsidRPr="00CB2DC7">
              <w:rPr>
                <w:color w:val="000000"/>
                <w:shd w:val="clear" w:color="auto" w:fill="FFFFFF"/>
              </w:rPr>
              <w:instrText xml:space="preserve"> HYPERLINK "http://ac.els-cdn.com/S0167732217309777/1-s2.0-S0167732217309777-main.pdf?_tid=93861278-92cb-11e7-836c-00000aacb35f&amp;acdnat=1504679051_86f30ce79cecab209f1a985503f0d4d0" </w:instrText>
            </w:r>
            <w:r w:rsidRPr="00CB2DC7">
              <w:rPr>
                <w:color w:val="000000"/>
                <w:shd w:val="clear" w:color="auto" w:fill="FFFFFF"/>
              </w:rPr>
              <w:fldChar w:fldCharType="separate"/>
            </w:r>
            <w:r w:rsidRPr="00CB2DC7">
              <w:rPr>
                <w:rStyle w:val="Hyperlink"/>
                <w:shd w:val="clear" w:color="auto" w:fill="FFFFFF"/>
              </w:rPr>
              <w:t>Self-association of C3 and C6 epimers of hyodeoxycholate anions in aqueous medium:  hydrophobicity, critical micelle concentration and aggregation number</w:t>
            </w:r>
            <w:r w:rsidRPr="00CB2DC7">
              <w:rPr>
                <w:color w:val="000000"/>
                <w:shd w:val="clear" w:color="auto" w:fill="FFFFFF"/>
              </w:rPr>
              <w:fldChar w:fldCharType="end"/>
            </w:r>
            <w:r w:rsidRPr="00CB2DC7">
              <w:t xml:space="preserve">. </w:t>
            </w:r>
            <w:r w:rsidRPr="00CB2DC7">
              <w:rPr>
                <w:snapToGrid w:val="0"/>
              </w:rPr>
              <w:t xml:space="preserve">J Mol Liq. </w:t>
            </w:r>
            <w:r w:rsidRPr="00CB2DC7">
              <w:rPr>
                <w:bCs/>
                <w:color w:val="000000"/>
                <w:lang w:val="en-IN" w:eastAsia="en-IN"/>
              </w:rPr>
              <w:t>2017</w:t>
            </w:r>
            <w:proofErr w:type="gramStart"/>
            <w:r w:rsidRPr="00CB2DC7">
              <w:rPr>
                <w:color w:val="000000"/>
              </w:rPr>
              <w:t>;</w:t>
            </w:r>
            <w:r w:rsidRPr="00CB2DC7">
              <w:rPr>
                <w:snapToGrid w:val="0"/>
              </w:rPr>
              <w:t>238</w:t>
            </w:r>
            <w:r w:rsidRPr="00CB2DC7">
              <w:rPr>
                <w:snapToGrid w:val="0"/>
                <w:lang w:val="en-US"/>
              </w:rPr>
              <w:t>:</w:t>
            </w:r>
            <w:r w:rsidRPr="00CB2DC7">
              <w:rPr>
                <w:color w:val="000000"/>
              </w:rPr>
              <w:t>48</w:t>
            </w:r>
            <w:proofErr w:type="gramEnd"/>
            <w:r w:rsidRPr="00CB2DC7">
              <w:rPr>
                <w:color w:val="000000"/>
              </w:rPr>
              <w:t>-57.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  <w:rPr>
                <w:lang w:val="en-US"/>
              </w:rPr>
            </w:pPr>
            <w:r w:rsidRPr="00CB2DC7">
              <w:rPr>
                <w:lang w:val="en-US"/>
              </w:rPr>
              <w:t>37/146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 w:rsidRPr="00CB2DC7">
              <w:t>21</w:t>
            </w:r>
          </w:p>
          <w:p w:rsidR="001A001A" w:rsidRPr="00CB2DC7" w:rsidRDefault="001A001A" w:rsidP="00E72ABF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CB2DC7" w:rsidRDefault="001A001A" w:rsidP="00E72ABF">
            <w:pPr>
              <w:jc w:val="center"/>
            </w:pPr>
            <w:r w:rsidRPr="00CB2DC7">
              <w:t>4.513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jc w:val="both"/>
            </w:pPr>
            <w:r w:rsidRPr="00891C59">
              <w:t xml:space="preserve">Poša M, </w:t>
            </w:r>
            <w:r w:rsidRPr="00891C59">
              <w:rPr>
                <w:b/>
              </w:rPr>
              <w:t>Pilipović A,</w:t>
            </w:r>
            <w:r w:rsidRPr="00891C59">
              <w:t xml:space="preserve"> Becarević M, Farkaš Z. </w:t>
            </w:r>
            <w:r>
              <w:fldChar w:fldCharType="begin"/>
            </w:r>
            <w:r>
              <w:instrText>HYPERLINK "http://www.sciencedirect.com/science/article/pii/S0039128X16301271"</w:instrText>
            </w:r>
            <w:r>
              <w:fldChar w:fldCharType="separate"/>
            </w:r>
            <w:r w:rsidRPr="00891C59">
              <w:rPr>
                <w:rStyle w:val="Hyperlink"/>
              </w:rPr>
              <w:t>pKa values of hyodeoxycholic and cholic acids in the binary mixed micelles sodium-hyodeoxycholate–Tween 40 and sodium-cholate–Tween 40: Thermodynamic stability of the micelle and the cooperative hydrogen bond formation with the steroid skeleton</w:t>
            </w:r>
            <w:r>
              <w:fldChar w:fldCharType="end"/>
            </w:r>
            <w:r w:rsidRPr="00891C59">
              <w:t>. Steroids. 2017;117:62-70.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175/292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2.523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jc w:val="both"/>
            </w:pPr>
            <w:hyperlink r:id="rId6" w:history="1">
              <w:proofErr w:type="spellStart"/>
              <w:r w:rsidRPr="00891C59">
                <w:rPr>
                  <w:lang w:val="en-US"/>
                </w:rPr>
                <w:t>Bjedov</w:t>
              </w:r>
              <w:proofErr w:type="spellEnd"/>
              <w:r w:rsidRPr="00891C59">
                <w:rPr>
                  <w:lang w:val="en-US"/>
                </w:rPr>
                <w:t xml:space="preserve"> S, </w:t>
              </w:r>
            </w:hyperlink>
            <w:r w:rsidRPr="00891C59">
              <w:rPr>
                <w:lang w:val="en-US"/>
              </w:rPr>
              <w:t xml:space="preserve"> </w:t>
            </w:r>
            <w:hyperlink r:id="rId7" w:history="1">
              <w:proofErr w:type="spellStart"/>
              <w:r w:rsidRPr="00891C59">
                <w:rPr>
                  <w:lang w:val="en-US"/>
                </w:rPr>
                <w:t>Jakimov</w:t>
              </w:r>
              <w:proofErr w:type="spellEnd"/>
              <w:r w:rsidRPr="00891C59">
                <w:rPr>
                  <w:lang w:val="en-US"/>
                </w:rPr>
                <w:t xml:space="preserve"> D</w:t>
              </w:r>
            </w:hyperlink>
            <w:r w:rsidRPr="00891C59">
              <w:rPr>
                <w:lang w:val="en-US"/>
              </w:rPr>
              <w:t xml:space="preserve">, </w:t>
            </w:r>
            <w:hyperlink r:id="rId8" w:history="1">
              <w:proofErr w:type="spellStart"/>
              <w:r w:rsidRPr="00891C59">
                <w:rPr>
                  <w:b/>
                  <w:lang w:val="en-US"/>
                </w:rPr>
                <w:t>Pilipovic</w:t>
              </w:r>
              <w:proofErr w:type="spellEnd"/>
              <w:r w:rsidRPr="00891C59">
                <w:rPr>
                  <w:b/>
                  <w:lang w:val="en-US"/>
                </w:rPr>
                <w:t xml:space="preserve"> A</w:t>
              </w:r>
              <w:r w:rsidRPr="00891C59">
                <w:rPr>
                  <w:lang w:val="en-US"/>
                </w:rPr>
                <w:t>,</w:t>
              </w:r>
            </w:hyperlink>
            <w:r w:rsidRPr="00891C59">
              <w:rPr>
                <w:lang w:val="en-US"/>
              </w:rPr>
              <w:t xml:space="preserve"> </w:t>
            </w:r>
            <w:hyperlink r:id="rId9" w:history="1">
              <w:proofErr w:type="spellStart"/>
              <w:r w:rsidRPr="00891C59">
                <w:rPr>
                  <w:lang w:val="en-US"/>
                </w:rPr>
                <w:t>Posa</w:t>
              </w:r>
              <w:proofErr w:type="spellEnd"/>
              <w:r w:rsidRPr="00891C59">
                <w:rPr>
                  <w:lang w:val="en-US"/>
                </w:rPr>
                <w:t xml:space="preserve"> M, </w:t>
              </w:r>
            </w:hyperlink>
            <w:r w:rsidRPr="00891C59">
              <w:rPr>
                <w:lang w:val="en-US"/>
              </w:rPr>
              <w:t xml:space="preserve"> </w:t>
            </w:r>
            <w:hyperlink r:id="rId10" w:history="1">
              <w:proofErr w:type="spellStart"/>
              <w:r w:rsidRPr="00891C59">
                <w:rPr>
                  <w:lang w:val="en-US"/>
                </w:rPr>
                <w:t>Sakac</w:t>
              </w:r>
              <w:proofErr w:type="spellEnd"/>
              <w:r w:rsidRPr="00891C59">
                <w:rPr>
                  <w:lang w:val="en-US"/>
                </w:rPr>
                <w:t xml:space="preserve"> M. </w:t>
              </w:r>
            </w:hyperlink>
            <w:hyperlink r:id="rId11" w:history="1">
              <w:r w:rsidRPr="00891C59">
                <w:rPr>
                  <w:rStyle w:val="Hyperlink"/>
                </w:rPr>
                <w:t>Antitumor activity of newly synthesized oxo and ethylidene derivatives of bile acids and their amides and oxazolines</w:t>
              </w:r>
            </w:hyperlink>
            <w:r w:rsidRPr="00891C59">
              <w:t>. Steroids. 2017;120:19-25.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175/292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EA10C8">
            <w:pPr>
              <w:jc w:val="center"/>
            </w:pPr>
            <w:r w:rsidRPr="00891C59">
              <w:t>2.523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17.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jc w:val="both"/>
            </w:pPr>
            <w:r w:rsidRPr="00891C59">
              <w:t xml:space="preserve">Poša M, </w:t>
            </w:r>
            <w:r w:rsidRPr="00891C59">
              <w:rPr>
                <w:b/>
              </w:rPr>
              <w:t>Sebenji A.</w:t>
            </w:r>
            <w:r w:rsidRPr="00891C59">
              <w:t xml:space="preserve"> </w:t>
            </w:r>
            <w:r>
              <w:fldChar w:fldCharType="begin"/>
            </w:r>
            <w:r>
              <w:instrText>HYPERLINK "http://ac.els-cdn.com/S073170851530296X/1-s2.0-S073170851530296X-main.pdf?_tid=2f5d39e0-653d-11e7-a550-00000aab0f02&amp;acdnat=1499670092_9e3c8ebc4b005c383663cfe7e18d47e9"</w:instrText>
            </w:r>
            <w:r>
              <w:fldChar w:fldCharType="separate"/>
            </w:r>
            <w:r w:rsidRPr="00891C59">
              <w:rPr>
                <w:rStyle w:val="Hyperlink"/>
              </w:rPr>
              <w:t>Ch</w:t>
            </w:r>
            <w:proofErr w:type="spellStart"/>
            <w:r w:rsidRPr="00891C59">
              <w:rPr>
                <w:rStyle w:val="Hyperlink"/>
                <w:lang w:val="en-IN" w:eastAsia="en-IN"/>
              </w:rPr>
              <w:t>emometric</w:t>
            </w:r>
            <w:proofErr w:type="spellEnd"/>
            <w:r w:rsidRPr="00891C59">
              <w:rPr>
                <w:rStyle w:val="Hyperlink"/>
                <w:lang w:val="en-IN" w:eastAsia="en-IN"/>
              </w:rPr>
              <w:t xml:space="preserve"> and conformational approach to analysis of aggregation capabilities in the set of bile salts of the </w:t>
            </w:r>
            <w:proofErr w:type="spellStart"/>
            <w:r w:rsidRPr="00891C59">
              <w:rPr>
                <w:rStyle w:val="Hyperlink"/>
                <w:lang w:val="en-IN" w:eastAsia="en-IN"/>
              </w:rPr>
              <w:t>allo</w:t>
            </w:r>
            <w:proofErr w:type="spellEnd"/>
            <w:r w:rsidRPr="00891C59">
              <w:rPr>
                <w:rStyle w:val="Hyperlink"/>
                <w:lang w:val="en-IN" w:eastAsia="en-IN"/>
              </w:rPr>
              <w:t xml:space="preserve"> and normal series</w:t>
            </w:r>
            <w:r>
              <w:fldChar w:fldCharType="end"/>
            </w:r>
            <w:r w:rsidRPr="00891C59">
              <w:rPr>
                <w:color w:val="000000"/>
                <w:lang w:val="en-IN" w:eastAsia="en-IN"/>
              </w:rPr>
              <w:t xml:space="preserve">. J </w:t>
            </w:r>
            <w:proofErr w:type="spellStart"/>
            <w:r w:rsidRPr="00891C59">
              <w:rPr>
                <w:color w:val="000000"/>
                <w:lang w:val="en-IN" w:eastAsia="en-IN"/>
              </w:rPr>
              <w:t>Pharm</w:t>
            </w:r>
            <w:proofErr w:type="spellEnd"/>
            <w:r w:rsidRPr="00891C59">
              <w:rPr>
                <w:color w:val="000000"/>
                <w:lang w:val="en-IN" w:eastAsia="en-IN"/>
              </w:rPr>
              <w:t xml:space="preserve"> Biomed Anal. </w:t>
            </w:r>
            <w:r w:rsidRPr="00891C59">
              <w:rPr>
                <w:bCs/>
                <w:color w:val="000000"/>
                <w:lang w:val="en-IN" w:eastAsia="en-IN"/>
              </w:rPr>
              <w:t>2016</w:t>
            </w:r>
            <w:proofErr w:type="gramStart"/>
            <w:r w:rsidRPr="00891C59">
              <w:rPr>
                <w:bCs/>
                <w:color w:val="000000"/>
                <w:lang w:val="en-IN" w:eastAsia="en-IN"/>
              </w:rPr>
              <w:t>;121</w:t>
            </w:r>
            <w:proofErr w:type="gramEnd"/>
            <w:r w:rsidRPr="00891C59">
              <w:rPr>
                <w:bCs/>
                <w:color w:val="000000"/>
                <w:lang w:val="en-IN" w:eastAsia="en-IN"/>
              </w:rPr>
              <w:t>:</w:t>
            </w:r>
            <w:hyperlink r:id="rId12" w:history="1">
              <w:r w:rsidRPr="00891C59">
                <w:t>316-24.</w:t>
              </w:r>
            </w:hyperlink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</w:pPr>
            <w:r w:rsidRPr="00891C59">
              <w:t>18/76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</w:pPr>
            <w:r w:rsidRPr="00891C59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  <w:rPr>
                <w:lang w:val="en-US"/>
              </w:rPr>
            </w:pPr>
            <w:r w:rsidRPr="00891C59">
              <w:t>3,</w:t>
            </w:r>
            <w:r w:rsidRPr="00891C59">
              <w:rPr>
                <w:lang w:val="en-US"/>
              </w:rPr>
              <w:t>255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E72ABF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jc w:val="both"/>
              <w:rPr>
                <w:b/>
              </w:rPr>
            </w:pPr>
            <w:r w:rsidRPr="00891C59">
              <w:t xml:space="preserve">Poša M, </w:t>
            </w:r>
            <w:r w:rsidRPr="00891C59">
              <w:rPr>
                <w:b/>
              </w:rPr>
              <w:t>Pilipović A</w:t>
            </w:r>
            <w:r w:rsidRPr="00891C59">
              <w:t xml:space="preserve">, Bjedov S, Obradović S, Tepavčević V, Sakač M. </w:t>
            </w:r>
            <w:r>
              <w:fldChar w:fldCharType="begin"/>
            </w:r>
            <w:r>
              <w:instrText>HYPERLINK "http://ac.els-cdn.com/S0167732216310820/1-s2.0-S0167732216310820-main.pdf?_tid=36b8a240-653f-11e7-970a-00000aab0f6b&amp;acdnat=1499670963_ddd183c50ed6f954e24a0d0a9f100986"</w:instrText>
            </w:r>
            <w:r>
              <w:fldChar w:fldCharType="separate"/>
            </w:r>
            <w:r w:rsidRPr="00891C59">
              <w:rPr>
                <w:rStyle w:val="Hyperlink"/>
                <w:shd w:val="clear" w:color="auto" w:fill="FFFFFF"/>
              </w:rPr>
              <w:t>Parameters of micellization and hydrophobicity of sodium salts of 7- buthyl (butylidene) and 7-octyl (octylidene) derivatives of the cholic and the deoxycholic acid in a water solution: pattern recognition - linear hydrophobic congeneric groups</w:t>
            </w:r>
            <w:r>
              <w:fldChar w:fldCharType="end"/>
            </w:r>
            <w:r w:rsidRPr="00891C59">
              <w:rPr>
                <w:color w:val="000000"/>
                <w:shd w:val="clear" w:color="auto" w:fill="FFFFFF"/>
              </w:rPr>
              <w:t>.</w:t>
            </w:r>
            <w:r w:rsidRPr="00891C59">
              <w:t xml:space="preserve"> </w:t>
            </w:r>
            <w:r w:rsidRPr="00891C59">
              <w:rPr>
                <w:snapToGrid w:val="0"/>
              </w:rPr>
              <w:t xml:space="preserve">J Mol Liq. </w:t>
            </w:r>
            <w:r w:rsidRPr="00891C59">
              <w:rPr>
                <w:bCs/>
                <w:color w:val="000000"/>
                <w:lang w:val="en-IN" w:eastAsia="en-IN"/>
              </w:rPr>
              <w:t>2016</w:t>
            </w:r>
            <w:proofErr w:type="gramStart"/>
            <w:r w:rsidRPr="00891C59">
              <w:rPr>
                <w:bCs/>
                <w:color w:val="000000"/>
                <w:lang w:val="en-IN" w:eastAsia="en-IN"/>
              </w:rPr>
              <w:t>;224:</w:t>
            </w:r>
            <w:r w:rsidRPr="00891C59">
              <w:rPr>
                <w:color w:val="000000"/>
              </w:rPr>
              <w:t>9</w:t>
            </w:r>
            <w:proofErr w:type="gramEnd"/>
            <w:r w:rsidRPr="00891C59">
              <w:rPr>
                <w:color w:val="000000"/>
              </w:rPr>
              <w:t>-18.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</w:pPr>
            <w:r w:rsidRPr="00891C59">
              <w:t>42/145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</w:pPr>
            <w:r w:rsidRPr="00891C59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  <w:rPr>
                <w:lang w:val="en-US"/>
              </w:rPr>
            </w:pPr>
            <w:r w:rsidRPr="00891C59">
              <w:rPr>
                <w:lang w:val="en-US"/>
              </w:rPr>
              <w:t>3.648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jc w:val="both"/>
            </w:pPr>
            <w:r w:rsidRPr="00891C59">
              <w:t xml:space="preserve">Cvejić J, Poša M, </w:t>
            </w:r>
            <w:r w:rsidRPr="00891C59">
              <w:rPr>
                <w:b/>
              </w:rPr>
              <w:t>Sebenji A</w:t>
            </w:r>
            <w:r w:rsidRPr="00891C59">
              <w:t xml:space="preserve">, Atanacković M. </w:t>
            </w:r>
            <w:hyperlink r:id="rId13" w:history="1">
              <w:r w:rsidRPr="00891C59">
                <w:rPr>
                  <w:rStyle w:val="Hyperlink"/>
                </w:rPr>
                <w:t>Comparison of solubilization capacity of resveratrol in sodium 3α,12α-dihydroxy-7-oxo-5β-cholanoate and sodium dodecyl sulfate</w:t>
              </w:r>
            </w:hyperlink>
            <w:r w:rsidRPr="00891C59">
              <w:t>. The Scientific World Journal. 2014, Article ID 265953, 7 pages, 2014. doi:10.1155/2014/265953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</w:pPr>
            <w:r w:rsidRPr="00891C59">
              <w:t>16/55</w:t>
            </w:r>
          </w:p>
          <w:p w:rsidR="001A001A" w:rsidRPr="00891C59" w:rsidRDefault="001A001A" w:rsidP="00397DDE">
            <w:pPr>
              <w:jc w:val="center"/>
            </w:pPr>
            <w:r w:rsidRPr="00891C59">
              <w:t>(2013)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jc w:val="center"/>
            </w:pPr>
            <w:r w:rsidRPr="00891C59">
              <w:t>21</w:t>
            </w:r>
          </w:p>
          <w:p w:rsidR="001A001A" w:rsidRPr="00891C59" w:rsidRDefault="001A001A" w:rsidP="00397DDE">
            <w:pPr>
              <w:jc w:val="center"/>
            </w:pPr>
            <w:r w:rsidRPr="00891C59">
              <w:t>(2013)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963CBF">
            <w:pPr>
              <w:jc w:val="center"/>
              <w:rPr>
                <w:lang w:val="en-US"/>
              </w:rPr>
            </w:pPr>
            <w:r w:rsidRPr="00891C59">
              <w:rPr>
                <w:lang w:val="en-US"/>
              </w:rPr>
              <w:t>1.219</w:t>
            </w:r>
          </w:p>
          <w:p w:rsidR="001A001A" w:rsidRPr="00891C59" w:rsidRDefault="001A001A" w:rsidP="00963CBF">
            <w:pPr>
              <w:jc w:val="center"/>
            </w:pPr>
            <w:r w:rsidRPr="00891C59">
              <w:t>(2013)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>
              <w:t>20.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snapToGrid w:val="0"/>
              <w:jc w:val="both"/>
              <w:rPr>
                <w:color w:val="000000"/>
              </w:rPr>
            </w:pPr>
            <w:r w:rsidRPr="00891C59">
              <w:rPr>
                <w:color w:val="000000"/>
              </w:rPr>
              <w:t xml:space="preserve">Poša M, Bjedov S, </w:t>
            </w:r>
            <w:r w:rsidRPr="00891C59">
              <w:rPr>
                <w:b/>
                <w:color w:val="000000"/>
              </w:rPr>
              <w:t>Sebenji A,</w:t>
            </w:r>
            <w:r w:rsidRPr="00891C59">
              <w:rPr>
                <w:color w:val="000000"/>
              </w:rPr>
              <w:t xml:space="preserve"> Sakač M. </w:t>
            </w:r>
            <w:hyperlink r:id="rId14" w:history="1">
              <w:r w:rsidRPr="00891C59">
                <w:rPr>
                  <w:rStyle w:val="Hyperlink"/>
                </w:rPr>
                <w:t>Wittig reaction (with ethylidene triphenylphosphorane) of oxo-hydroxy derivatives of 5 beta-cholanic acid: Hydrophobicity, haemolytic potential and capacity of derived ethylidene derivatives for solubilisation of cholesterol</w:t>
              </w:r>
            </w:hyperlink>
            <w:r w:rsidRPr="00891C59">
              <w:rPr>
                <w:color w:val="000000"/>
              </w:rPr>
              <w:t>. Steroids. 2014;86:16-25.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69/128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  <w:rPr>
                <w:lang w:val="en-US"/>
              </w:rPr>
            </w:pPr>
          </w:p>
          <w:p w:rsidR="001A001A" w:rsidRPr="00891C59" w:rsidRDefault="001A001A" w:rsidP="00397DDE">
            <w:pPr>
              <w:snapToGrid w:val="0"/>
              <w:jc w:val="center"/>
              <w:rPr>
                <w:lang w:val="en-US"/>
              </w:rPr>
            </w:pPr>
            <w:r w:rsidRPr="00891C59">
              <w:t>2</w:t>
            </w:r>
            <w:r w:rsidRPr="00891C59">
              <w:rPr>
                <w:lang w:val="en-US"/>
              </w:rPr>
              <w:t>2</w:t>
            </w:r>
          </w:p>
          <w:p w:rsidR="001A001A" w:rsidRPr="00891C59" w:rsidRDefault="001A001A" w:rsidP="00397DDE">
            <w:pPr>
              <w:snapToGrid w:val="0"/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2.639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>
              <w:t>21.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snapToGrid w:val="0"/>
              <w:jc w:val="both"/>
              <w:rPr>
                <w:color w:val="000000"/>
              </w:rPr>
            </w:pPr>
            <w:r w:rsidRPr="00891C59">
              <w:rPr>
                <w:color w:val="000000"/>
              </w:rPr>
              <w:t xml:space="preserve">Poša M, </w:t>
            </w:r>
            <w:r w:rsidRPr="00891C59">
              <w:rPr>
                <w:b/>
                <w:color w:val="000000"/>
              </w:rPr>
              <w:t>Sebenji A</w:t>
            </w:r>
            <w:hyperlink r:id="rId15" w:history="1">
              <w:r w:rsidRPr="00891C59">
                <w:rPr>
                  <w:rStyle w:val="Hyperlink"/>
                  <w:b/>
                </w:rPr>
                <w:t>.</w:t>
              </w:r>
              <w:r w:rsidRPr="00891C59">
                <w:rPr>
                  <w:rStyle w:val="Hyperlink"/>
                </w:rPr>
                <w:t xml:space="preserve"> Determination of number-average aggregation numbers of bile salts micelles with a special emphasis on their oxo derivatives - The effect of the steroid skeleton</w:t>
              </w:r>
            </w:hyperlink>
            <w:r w:rsidRPr="00891C59">
              <w:rPr>
                <w:color w:val="000000"/>
              </w:rPr>
              <w:t xml:space="preserve">. Biochim Biophys Acta. 2014;1840(3):1072-82.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14/73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</w:p>
          <w:p w:rsidR="001A001A" w:rsidRPr="00891C59" w:rsidRDefault="001A001A" w:rsidP="00397DDE">
            <w:pPr>
              <w:snapToGrid w:val="0"/>
              <w:jc w:val="center"/>
            </w:pPr>
            <w:r w:rsidRPr="00891C59">
              <w:t>21</w:t>
            </w:r>
          </w:p>
          <w:p w:rsidR="001A001A" w:rsidRPr="00891C59" w:rsidRDefault="001A001A" w:rsidP="00397DDE">
            <w:pPr>
              <w:snapToGrid w:val="0"/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4.381</w:t>
            </w:r>
          </w:p>
        </w:tc>
      </w:tr>
      <w:tr w:rsidR="001A001A" w:rsidRPr="00850B14" w:rsidTr="008E68CA">
        <w:trPr>
          <w:trHeight w:val="227"/>
          <w:jc w:val="center"/>
        </w:trPr>
        <w:tc>
          <w:tcPr>
            <w:tcW w:w="249" w:type="pct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>
              <w:t>22.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1A001A" w:rsidRPr="00891C59" w:rsidRDefault="001A001A" w:rsidP="00397DDE">
            <w:pPr>
              <w:snapToGrid w:val="0"/>
              <w:jc w:val="both"/>
              <w:rPr>
                <w:color w:val="000000"/>
              </w:rPr>
            </w:pPr>
            <w:r w:rsidRPr="00891C59">
              <w:rPr>
                <w:color w:val="000000"/>
              </w:rPr>
              <w:t xml:space="preserve">Poša M, </w:t>
            </w:r>
            <w:r w:rsidRPr="00891C59">
              <w:rPr>
                <w:b/>
                <w:color w:val="000000"/>
              </w:rPr>
              <w:t xml:space="preserve">Sebenji A, </w:t>
            </w:r>
            <w:r w:rsidRPr="00891C59">
              <w:rPr>
                <w:color w:val="000000"/>
              </w:rPr>
              <w:t xml:space="preserve">Trifunović J. </w:t>
            </w:r>
            <w:hyperlink r:id="rId16" w:history="1">
              <w:r w:rsidRPr="00891C59">
                <w:rPr>
                  <w:rStyle w:val="Hyperlink"/>
                  <w:lang w:val="en-US"/>
                </w:rPr>
                <w:t>Influence of temperature on retention parameter of bile acids in normal phase thin-layer chromatography: the role of steroid skeleton</w:t>
              </w:r>
            </w:hyperlink>
            <w:r w:rsidRPr="00891C59">
              <w:rPr>
                <w:color w:val="000000"/>
                <w:lang w:val="en-US"/>
              </w:rPr>
              <w:t xml:space="preserve">. </w:t>
            </w:r>
            <w:r w:rsidRPr="00891C59">
              <w:rPr>
                <w:color w:val="000000"/>
              </w:rPr>
              <w:t xml:space="preserve">Acta Chim Slov. 2013;60(1):151-8. 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90/152</w:t>
            </w:r>
          </w:p>
          <w:p w:rsidR="001A001A" w:rsidRPr="00891C59" w:rsidRDefault="001A001A" w:rsidP="00397DDE">
            <w:pPr>
              <w:snapToGrid w:val="0"/>
              <w:jc w:val="center"/>
            </w:pPr>
            <w:r w:rsidRPr="00891C59"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22</w:t>
            </w:r>
          </w:p>
          <w:p w:rsidR="001A001A" w:rsidRPr="00891C59" w:rsidRDefault="001A001A" w:rsidP="00397DDE">
            <w:pPr>
              <w:snapToGrid w:val="0"/>
              <w:jc w:val="center"/>
            </w:pPr>
            <w:r w:rsidRPr="00891C59">
              <w:t>(2012)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001A" w:rsidRPr="00891C59" w:rsidRDefault="001A001A" w:rsidP="00397DDE">
            <w:pPr>
              <w:snapToGrid w:val="0"/>
              <w:jc w:val="center"/>
            </w:pPr>
            <w:r w:rsidRPr="00891C59">
              <w:t>1.135</w:t>
            </w:r>
          </w:p>
          <w:p w:rsidR="001A001A" w:rsidRPr="00891C59" w:rsidRDefault="001A001A" w:rsidP="00397DDE">
            <w:pPr>
              <w:snapToGrid w:val="0"/>
              <w:jc w:val="center"/>
            </w:pPr>
            <w:r w:rsidRPr="00891C59">
              <w:t>(2012)</w:t>
            </w:r>
          </w:p>
        </w:tc>
      </w:tr>
      <w:tr w:rsidR="001A001A" w:rsidRPr="00850B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  <w:r w:rsidRPr="00850B1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A001A" w:rsidRPr="00850B14" w:rsidTr="00850B14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1A001A" w:rsidRPr="00850B14" w:rsidRDefault="001A001A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7" w:type="pct"/>
            <w:gridSpan w:val="9"/>
          </w:tcPr>
          <w:p w:rsidR="001A001A" w:rsidRPr="00850B14" w:rsidRDefault="001A001A" w:rsidP="001A001A">
            <w:r>
              <w:t>217</w:t>
            </w:r>
          </w:p>
        </w:tc>
      </w:tr>
      <w:tr w:rsidR="001A001A" w:rsidRPr="00850B14" w:rsidTr="00850B14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1A001A" w:rsidRPr="00850B14" w:rsidRDefault="001A001A" w:rsidP="00850B14">
            <w:pPr>
              <w:spacing w:after="60"/>
              <w:rPr>
                <w:lang w:val="sr-Cyrl-CS"/>
              </w:rPr>
            </w:pPr>
            <w:r w:rsidRPr="00850B1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7" w:type="pct"/>
            <w:gridSpan w:val="9"/>
          </w:tcPr>
          <w:p w:rsidR="001A001A" w:rsidRPr="00850B14" w:rsidRDefault="001A001A" w:rsidP="001A001A">
            <w:r w:rsidRPr="00850B14">
              <w:t>2</w:t>
            </w:r>
            <w:r>
              <w:t>7</w:t>
            </w:r>
          </w:p>
        </w:tc>
      </w:tr>
      <w:tr w:rsidR="001A001A" w:rsidRPr="00850B14" w:rsidTr="00850B14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  <w:r w:rsidRPr="00850B1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  <w:r w:rsidRPr="00850B14">
              <w:rPr>
                <w:lang w:val="sr-Cyrl-CS"/>
              </w:rPr>
              <w:t>Домаћи: 1</w:t>
            </w:r>
          </w:p>
        </w:tc>
        <w:tc>
          <w:tcPr>
            <w:tcW w:w="2142" w:type="pct"/>
            <w:gridSpan w:val="7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  <w:r w:rsidRPr="00850B1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A001A" w:rsidRPr="00850B14" w:rsidTr="00850B14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  <w:r w:rsidRPr="00850B14">
              <w:rPr>
                <w:lang w:val="sr-Cyrl-CS"/>
              </w:rPr>
              <w:t>Усавршавања</w:t>
            </w:r>
          </w:p>
        </w:tc>
        <w:tc>
          <w:tcPr>
            <w:tcW w:w="2677" w:type="pct"/>
            <w:gridSpan w:val="9"/>
          </w:tcPr>
          <w:p w:rsidR="001A001A" w:rsidRPr="00850B14" w:rsidRDefault="001A001A" w:rsidP="00850B14">
            <w:pPr>
              <w:rPr>
                <w:b/>
                <w:i/>
                <w:lang w:val="sr-Cyrl-CS"/>
              </w:rPr>
            </w:pPr>
            <w:r w:rsidRPr="00850B14">
              <w:rPr>
                <w:rStyle w:val="Strong"/>
                <w:b w:val="0"/>
                <w:i/>
              </w:rPr>
              <w:t>Central European Training School on Neutron Methods, 5-10 May 2019, Budapest, Hungary</w:t>
            </w:r>
          </w:p>
        </w:tc>
      </w:tr>
      <w:tr w:rsidR="001A001A" w:rsidRPr="00850B14" w:rsidTr="00850B14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  <w:r w:rsidRPr="00850B1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7" w:type="pct"/>
            <w:gridSpan w:val="9"/>
            <w:vAlign w:val="center"/>
          </w:tcPr>
          <w:p w:rsidR="001A001A" w:rsidRPr="00850B14" w:rsidRDefault="001A001A" w:rsidP="00850B1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B4313"/>
    <w:rsid w:val="000F40DD"/>
    <w:rsid w:val="00112F42"/>
    <w:rsid w:val="00133A83"/>
    <w:rsid w:val="001543AE"/>
    <w:rsid w:val="001A001A"/>
    <w:rsid w:val="001D186B"/>
    <w:rsid w:val="00267809"/>
    <w:rsid w:val="002968E8"/>
    <w:rsid w:val="002F4310"/>
    <w:rsid w:val="00342056"/>
    <w:rsid w:val="003F177B"/>
    <w:rsid w:val="004776D1"/>
    <w:rsid w:val="005113A3"/>
    <w:rsid w:val="005B6DDC"/>
    <w:rsid w:val="006B46C5"/>
    <w:rsid w:val="006F7315"/>
    <w:rsid w:val="00704375"/>
    <w:rsid w:val="00774809"/>
    <w:rsid w:val="007C797E"/>
    <w:rsid w:val="007F7C60"/>
    <w:rsid w:val="008172E9"/>
    <w:rsid w:val="00850B14"/>
    <w:rsid w:val="00874FA5"/>
    <w:rsid w:val="00891C59"/>
    <w:rsid w:val="008E3A47"/>
    <w:rsid w:val="008E68CA"/>
    <w:rsid w:val="00963CBF"/>
    <w:rsid w:val="009A7403"/>
    <w:rsid w:val="00A85D19"/>
    <w:rsid w:val="00A96A06"/>
    <w:rsid w:val="00B1014C"/>
    <w:rsid w:val="00D37B2A"/>
    <w:rsid w:val="00DD3788"/>
    <w:rsid w:val="00E45E0C"/>
    <w:rsid w:val="00FC351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qFormat/>
    <w:rsid w:val="00850B14"/>
    <w:rPr>
      <w:b/>
      <w:bCs/>
    </w:rPr>
  </w:style>
  <w:style w:type="character" w:customStyle="1" w:styleId="medium-bold">
    <w:name w:val="medium-bold"/>
    <w:basedOn w:val="DefaultParagraphFont"/>
    <w:rsid w:val="00891C59"/>
  </w:style>
  <w:style w:type="paragraph" w:customStyle="1" w:styleId="Default">
    <w:name w:val="Default"/>
    <w:rsid w:val="00891C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ilipovic%20Ana%20S" TargetMode="External"/><Relationship Id="rId13" Type="http://schemas.openxmlformats.org/officeDocument/2006/relationships/hyperlink" Target="https://www.hindawi.com/journals/tswj/2014/26595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Jakimov%20Dimitar%20S" TargetMode="External"/><Relationship Id="rId12" Type="http://schemas.openxmlformats.org/officeDocument/2006/relationships/hyperlink" Target="http://dx.doi.org/10.1111/ijfs.128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ta-arhiv.chem-soc.si/60/60-1-15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bson.nb.rs/nauka_u_srbiji.132.html?autor=Bjedov%20Srdjan" TargetMode="External"/><Relationship Id="rId11" Type="http://schemas.openxmlformats.org/officeDocument/2006/relationships/hyperlink" Target="http://ac.els-cdn.com/S0039128X17300259/1-s2.0-S0039128X17300259-main.pdf?_tid=5e8ab2aa-62f0-11e7-964b-00000aacb35e&amp;acdnat=1499417197_2ba8498bf32add825a2eb054a289fc82" TargetMode="External"/><Relationship Id="rId5" Type="http://schemas.openxmlformats.org/officeDocument/2006/relationships/hyperlink" Target="http://kobson.nb.rs/nauka_u_srbiji.132.html?autor=Pilipovic%20Ana%20S&amp;amp;samoar&amp;amp;.WV9DvbaxWUl" TargetMode="External"/><Relationship Id="rId15" Type="http://schemas.openxmlformats.org/officeDocument/2006/relationships/hyperlink" Target="http://ac.els-cdn.com/S0304416513004911/1-s2.0-S0304416513004911-main.pdf?_tid=aa6cbc68-653e-11e7-b7d8-00000aacb35e&amp;acdnat=1499670728_cdd15e3840aa4bbad89dcdfaf5c654f2" TargetMode="External"/><Relationship Id="rId10" Type="http://schemas.openxmlformats.org/officeDocument/2006/relationships/hyperlink" Target="http://kobson.nb.rs/nauka_u_srbiji.132.html?autor=Sakac%20Marija%2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Posa%20Mihalj%20M" TargetMode="External"/><Relationship Id="rId14" Type="http://schemas.openxmlformats.org/officeDocument/2006/relationships/hyperlink" Target="http://ac.els-cdn.com/S0039128X1400097X/1-s2.0-S0039128X1400097X-main.pdf?_tid=af4cbfa4-653d-11e7-bede-00000aab0f6c&amp;acdnat=1499670306_40054146dc9fee356da1e031224ed4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dcterms:created xsi:type="dcterms:W3CDTF">2020-01-04T22:23:00Z</dcterms:created>
  <dcterms:modified xsi:type="dcterms:W3CDTF">2023-09-15T10:06:00Z</dcterms:modified>
</cp:coreProperties>
</file>