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150"/>
        <w:gridCol w:w="901"/>
        <w:gridCol w:w="2571"/>
        <w:gridCol w:w="1300"/>
        <w:gridCol w:w="720"/>
        <w:gridCol w:w="89"/>
        <w:gridCol w:w="825"/>
        <w:gridCol w:w="254"/>
        <w:gridCol w:w="943"/>
        <w:gridCol w:w="406"/>
        <w:gridCol w:w="424"/>
        <w:gridCol w:w="1012"/>
      </w:tblGrid>
      <w:tr w:rsidR="001543AE" w:rsidRPr="00885E9D" w:rsidTr="00885E9D">
        <w:trPr>
          <w:trHeight w:val="227"/>
          <w:jc w:val="center"/>
        </w:trPr>
        <w:tc>
          <w:tcPr>
            <w:tcW w:w="1168" w:type="pct"/>
            <w:gridSpan w:val="3"/>
            <w:vAlign w:val="center"/>
          </w:tcPr>
          <w:p w:rsidR="001543AE" w:rsidRPr="00885E9D" w:rsidRDefault="001543AE" w:rsidP="00836DEC">
            <w:pPr>
              <w:spacing w:after="60"/>
              <w:rPr>
                <w:lang w:val="sr-Cyrl-CS"/>
              </w:rPr>
            </w:pPr>
            <w:r w:rsidRPr="00885E9D">
              <w:rPr>
                <w:b/>
                <w:lang w:val="sr-Cyrl-CS"/>
              </w:rPr>
              <w:t>Име и презиме</w:t>
            </w:r>
          </w:p>
        </w:tc>
        <w:tc>
          <w:tcPr>
            <w:tcW w:w="3832" w:type="pct"/>
            <w:gridSpan w:val="10"/>
            <w:vAlign w:val="center"/>
          </w:tcPr>
          <w:p w:rsidR="001543AE" w:rsidRPr="00885E9D" w:rsidRDefault="00893BB1" w:rsidP="00AC1E91">
            <w:pPr>
              <w:spacing w:after="60"/>
              <w:rPr>
                <w:lang w:val="sr-Cyrl-CS"/>
              </w:rPr>
            </w:pPr>
            <w:hyperlink r:id="rId7" w:history="1">
              <w:r w:rsidR="00CA7D96" w:rsidRPr="00885E9D">
                <w:rPr>
                  <w:rStyle w:val="Hyperlink"/>
                  <w:lang w:val="sr-Cyrl-CS"/>
                </w:rPr>
                <w:t>Ана Сабо</w:t>
              </w:r>
            </w:hyperlink>
          </w:p>
        </w:tc>
      </w:tr>
      <w:tr w:rsidR="00885E9D" w:rsidRPr="00885E9D" w:rsidTr="00885E9D">
        <w:trPr>
          <w:trHeight w:val="227"/>
          <w:jc w:val="center"/>
        </w:trPr>
        <w:tc>
          <w:tcPr>
            <w:tcW w:w="1168" w:type="pct"/>
            <w:gridSpan w:val="3"/>
            <w:vAlign w:val="center"/>
          </w:tcPr>
          <w:p w:rsidR="00885E9D" w:rsidRPr="00885E9D" w:rsidRDefault="00885E9D" w:rsidP="00885E9D">
            <w:pPr>
              <w:spacing w:after="60"/>
              <w:rPr>
                <w:lang w:val="sr-Cyrl-CS"/>
              </w:rPr>
            </w:pPr>
            <w:r w:rsidRPr="00885E9D">
              <w:rPr>
                <w:b/>
                <w:lang w:val="sr-Cyrl-CS"/>
              </w:rPr>
              <w:t>Звање</w:t>
            </w:r>
          </w:p>
        </w:tc>
        <w:tc>
          <w:tcPr>
            <w:tcW w:w="3832" w:type="pct"/>
            <w:gridSpan w:val="10"/>
          </w:tcPr>
          <w:p w:rsidR="00885E9D" w:rsidRPr="00885E9D" w:rsidRDefault="00885E9D" w:rsidP="00885E9D">
            <w:pPr>
              <w:rPr>
                <w:lang w:val="sr-Cyrl-CS"/>
              </w:rPr>
            </w:pPr>
            <w:r w:rsidRPr="00885E9D">
              <w:rPr>
                <w:lang w:val="sr-Cyrl-CS"/>
              </w:rPr>
              <w:t>Редовни професор</w:t>
            </w:r>
          </w:p>
        </w:tc>
      </w:tr>
      <w:tr w:rsidR="00885E9D" w:rsidRPr="00885E9D" w:rsidTr="00885E9D">
        <w:trPr>
          <w:trHeight w:val="227"/>
          <w:jc w:val="center"/>
        </w:trPr>
        <w:tc>
          <w:tcPr>
            <w:tcW w:w="1168" w:type="pct"/>
            <w:gridSpan w:val="3"/>
            <w:vAlign w:val="center"/>
          </w:tcPr>
          <w:p w:rsidR="00885E9D" w:rsidRPr="00885E9D" w:rsidRDefault="00885E9D" w:rsidP="00885E9D">
            <w:pPr>
              <w:spacing w:after="60"/>
              <w:rPr>
                <w:lang w:val="sr-Cyrl-CS"/>
              </w:rPr>
            </w:pPr>
            <w:r w:rsidRPr="00885E9D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832" w:type="pct"/>
            <w:gridSpan w:val="10"/>
            <w:vAlign w:val="center"/>
          </w:tcPr>
          <w:p w:rsidR="00885E9D" w:rsidRPr="00885E9D" w:rsidRDefault="00885E9D" w:rsidP="00885E9D">
            <w:pPr>
              <w:spacing w:after="60"/>
              <w:rPr>
                <w:lang w:val="sr-Cyrl-CS"/>
              </w:rPr>
            </w:pPr>
            <w:r w:rsidRPr="00885E9D">
              <w:rPr>
                <w:lang w:val="sr-Cyrl-CS"/>
              </w:rPr>
              <w:t>Фармакологија; Клиничка фармакологија</w:t>
            </w:r>
          </w:p>
        </w:tc>
      </w:tr>
      <w:tr w:rsidR="00885E9D" w:rsidRPr="00885E9D" w:rsidTr="00885E9D">
        <w:trPr>
          <w:trHeight w:val="227"/>
          <w:jc w:val="center"/>
        </w:trPr>
        <w:tc>
          <w:tcPr>
            <w:tcW w:w="764" w:type="pct"/>
            <w:gridSpan w:val="2"/>
            <w:vAlign w:val="center"/>
          </w:tcPr>
          <w:p w:rsidR="00885E9D" w:rsidRPr="00885E9D" w:rsidRDefault="00885E9D" w:rsidP="00885E9D">
            <w:pPr>
              <w:spacing w:after="60"/>
              <w:rPr>
                <w:lang w:val="sr-Cyrl-CS"/>
              </w:rPr>
            </w:pPr>
            <w:r w:rsidRPr="00885E9D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04" w:type="pct"/>
            <w:vAlign w:val="center"/>
          </w:tcPr>
          <w:p w:rsidR="00885E9D" w:rsidRPr="00885E9D" w:rsidRDefault="00885E9D" w:rsidP="00885E9D">
            <w:pPr>
              <w:spacing w:after="60"/>
              <w:rPr>
                <w:lang w:val="sr-Cyrl-CS"/>
              </w:rPr>
            </w:pPr>
            <w:r w:rsidRPr="00885E9D">
              <w:rPr>
                <w:lang w:val="sr-Cyrl-CS"/>
              </w:rPr>
              <w:t xml:space="preserve">Година </w:t>
            </w:r>
          </w:p>
        </w:tc>
        <w:tc>
          <w:tcPr>
            <w:tcW w:w="2059" w:type="pct"/>
            <w:gridSpan w:val="3"/>
            <w:vAlign w:val="center"/>
          </w:tcPr>
          <w:p w:rsidR="00885E9D" w:rsidRPr="00885E9D" w:rsidRDefault="00885E9D" w:rsidP="00885E9D">
            <w:pPr>
              <w:spacing w:after="60"/>
              <w:rPr>
                <w:lang w:val="sr-Cyrl-CS"/>
              </w:rPr>
            </w:pPr>
            <w:r w:rsidRPr="00885E9D">
              <w:rPr>
                <w:lang w:val="sr-Cyrl-CS"/>
              </w:rPr>
              <w:t xml:space="preserve">Институција </w:t>
            </w:r>
          </w:p>
        </w:tc>
        <w:tc>
          <w:tcPr>
            <w:tcW w:w="1773" w:type="pct"/>
            <w:gridSpan w:val="7"/>
            <w:vAlign w:val="center"/>
          </w:tcPr>
          <w:p w:rsidR="00885E9D" w:rsidRPr="00885E9D" w:rsidRDefault="00885E9D" w:rsidP="00885E9D">
            <w:pPr>
              <w:spacing w:after="60"/>
              <w:rPr>
                <w:lang w:val="sr-Cyrl-CS"/>
              </w:rPr>
            </w:pPr>
            <w:r w:rsidRPr="00885E9D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885E9D" w:rsidRPr="00885E9D" w:rsidTr="00885E9D">
        <w:trPr>
          <w:trHeight w:val="227"/>
          <w:jc w:val="center"/>
        </w:trPr>
        <w:tc>
          <w:tcPr>
            <w:tcW w:w="764" w:type="pct"/>
            <w:gridSpan w:val="2"/>
          </w:tcPr>
          <w:p w:rsidR="00885E9D" w:rsidRPr="00885E9D" w:rsidRDefault="00885E9D" w:rsidP="00885E9D">
            <w:r w:rsidRPr="00885E9D">
              <w:rPr>
                <w:lang w:val="sr-Cyrl-CS"/>
              </w:rPr>
              <w:t xml:space="preserve">Избор у звање </w:t>
            </w:r>
          </w:p>
        </w:tc>
        <w:tc>
          <w:tcPr>
            <w:tcW w:w="404" w:type="pct"/>
          </w:tcPr>
          <w:p w:rsidR="00885E9D" w:rsidRPr="00885E9D" w:rsidRDefault="00885E9D" w:rsidP="00885E9D">
            <w:pPr>
              <w:jc w:val="center"/>
              <w:rPr>
                <w:noProof/>
              </w:rPr>
            </w:pPr>
            <w:r w:rsidRPr="00885E9D">
              <w:rPr>
                <w:noProof/>
              </w:rPr>
              <w:t>2000.</w:t>
            </w:r>
          </w:p>
        </w:tc>
        <w:tc>
          <w:tcPr>
            <w:tcW w:w="2059" w:type="pct"/>
            <w:gridSpan w:val="3"/>
          </w:tcPr>
          <w:p w:rsidR="00885E9D" w:rsidRPr="00885E9D" w:rsidRDefault="00885E9D" w:rsidP="00885E9D">
            <w:pPr>
              <w:jc w:val="center"/>
              <w:rPr>
                <w:noProof/>
              </w:rPr>
            </w:pPr>
            <w:r w:rsidRPr="00885E9D">
              <w:rPr>
                <w:noProof/>
              </w:rPr>
              <w:t>Медицински факултет, Универзитет у Новом Саду</w:t>
            </w:r>
          </w:p>
        </w:tc>
        <w:tc>
          <w:tcPr>
            <w:tcW w:w="1773" w:type="pct"/>
            <w:gridSpan w:val="7"/>
          </w:tcPr>
          <w:p w:rsidR="00885E9D" w:rsidRPr="00885E9D" w:rsidRDefault="00885E9D" w:rsidP="00885E9D">
            <w:pPr>
              <w:rPr>
                <w:noProof/>
              </w:rPr>
            </w:pPr>
            <w:r w:rsidRPr="00885E9D">
              <w:rPr>
                <w:noProof/>
              </w:rPr>
              <w:t>Фармакологија са токсикологијом</w:t>
            </w:r>
          </w:p>
        </w:tc>
      </w:tr>
      <w:tr w:rsidR="00885E9D" w:rsidRPr="00885E9D" w:rsidTr="00885E9D">
        <w:trPr>
          <w:trHeight w:val="227"/>
          <w:jc w:val="center"/>
        </w:trPr>
        <w:tc>
          <w:tcPr>
            <w:tcW w:w="764" w:type="pct"/>
            <w:gridSpan w:val="2"/>
          </w:tcPr>
          <w:p w:rsidR="00885E9D" w:rsidRPr="00885E9D" w:rsidRDefault="00885E9D" w:rsidP="00885E9D">
            <w:pPr>
              <w:rPr>
                <w:lang w:val="sr-Cyrl-CS"/>
              </w:rPr>
            </w:pPr>
            <w:r w:rsidRPr="00885E9D">
              <w:rPr>
                <w:lang w:val="sr-Cyrl-CS"/>
              </w:rPr>
              <w:t>Специјализација</w:t>
            </w:r>
          </w:p>
        </w:tc>
        <w:tc>
          <w:tcPr>
            <w:tcW w:w="404" w:type="pct"/>
          </w:tcPr>
          <w:p w:rsidR="00885E9D" w:rsidRPr="00885E9D" w:rsidRDefault="00885E9D" w:rsidP="00885E9D">
            <w:pPr>
              <w:jc w:val="center"/>
            </w:pPr>
            <w:r w:rsidRPr="00885E9D">
              <w:rPr>
                <w:lang w:val="en-GB"/>
              </w:rPr>
              <w:t>1989</w:t>
            </w:r>
            <w:r w:rsidRPr="00885E9D">
              <w:t>.</w:t>
            </w:r>
          </w:p>
        </w:tc>
        <w:tc>
          <w:tcPr>
            <w:tcW w:w="2059" w:type="pct"/>
            <w:gridSpan w:val="3"/>
          </w:tcPr>
          <w:p w:rsidR="00885E9D" w:rsidRPr="00885E9D" w:rsidRDefault="00885E9D" w:rsidP="00885E9D">
            <w:pPr>
              <w:jc w:val="center"/>
              <w:rPr>
                <w:noProof/>
              </w:rPr>
            </w:pPr>
            <w:r w:rsidRPr="00885E9D">
              <w:rPr>
                <w:noProof/>
              </w:rPr>
              <w:t>Медицински факултет, Универзитет у Новом Саду</w:t>
            </w:r>
          </w:p>
        </w:tc>
        <w:tc>
          <w:tcPr>
            <w:tcW w:w="1773" w:type="pct"/>
            <w:gridSpan w:val="7"/>
          </w:tcPr>
          <w:p w:rsidR="00885E9D" w:rsidRPr="00885E9D" w:rsidRDefault="00885E9D" w:rsidP="00885E9D">
            <w:pPr>
              <w:rPr>
                <w:highlight w:val="yellow"/>
                <w:lang w:val="sr-Cyrl-CS"/>
              </w:rPr>
            </w:pPr>
            <w:r w:rsidRPr="00885E9D">
              <w:rPr>
                <w:noProof/>
              </w:rPr>
              <w:t>Клиничка фармакологија</w:t>
            </w:r>
          </w:p>
        </w:tc>
      </w:tr>
      <w:tr w:rsidR="00885E9D" w:rsidRPr="00885E9D" w:rsidTr="00885E9D">
        <w:trPr>
          <w:trHeight w:val="227"/>
          <w:jc w:val="center"/>
        </w:trPr>
        <w:tc>
          <w:tcPr>
            <w:tcW w:w="764" w:type="pct"/>
            <w:gridSpan w:val="2"/>
          </w:tcPr>
          <w:p w:rsidR="00885E9D" w:rsidRPr="00885E9D" w:rsidRDefault="00885E9D" w:rsidP="00885E9D">
            <w:pPr>
              <w:rPr>
                <w:lang w:val="sr-Cyrl-CS"/>
              </w:rPr>
            </w:pPr>
            <w:r w:rsidRPr="00885E9D">
              <w:rPr>
                <w:lang w:val="sr-Cyrl-CS"/>
              </w:rPr>
              <w:t>Докторат</w:t>
            </w:r>
          </w:p>
        </w:tc>
        <w:tc>
          <w:tcPr>
            <w:tcW w:w="404" w:type="pct"/>
          </w:tcPr>
          <w:p w:rsidR="00885E9D" w:rsidRPr="00885E9D" w:rsidRDefault="00885E9D" w:rsidP="00885E9D">
            <w:pPr>
              <w:jc w:val="center"/>
              <w:rPr>
                <w:lang w:val="sr-Cyrl-CS"/>
              </w:rPr>
            </w:pPr>
            <w:r w:rsidRPr="00885E9D">
              <w:t>1988</w:t>
            </w:r>
            <w:r w:rsidRPr="00885E9D">
              <w:rPr>
                <w:lang w:val="sr-Cyrl-CS"/>
              </w:rPr>
              <w:t>.</w:t>
            </w:r>
          </w:p>
        </w:tc>
        <w:tc>
          <w:tcPr>
            <w:tcW w:w="2059" w:type="pct"/>
            <w:gridSpan w:val="3"/>
          </w:tcPr>
          <w:p w:rsidR="00885E9D" w:rsidRPr="00885E9D" w:rsidRDefault="00885E9D" w:rsidP="00885E9D">
            <w:pPr>
              <w:jc w:val="center"/>
              <w:rPr>
                <w:noProof/>
              </w:rPr>
            </w:pPr>
            <w:r w:rsidRPr="00885E9D">
              <w:rPr>
                <w:noProof/>
              </w:rPr>
              <w:t>Медицински факултет, Универзитет у Новом Саду</w:t>
            </w:r>
          </w:p>
        </w:tc>
        <w:tc>
          <w:tcPr>
            <w:tcW w:w="1773" w:type="pct"/>
            <w:gridSpan w:val="7"/>
          </w:tcPr>
          <w:p w:rsidR="00885E9D" w:rsidRPr="00885E9D" w:rsidRDefault="00885E9D" w:rsidP="00885E9D">
            <w:pPr>
              <w:rPr>
                <w:highlight w:val="yellow"/>
                <w:lang w:val="sr-Cyrl-CS"/>
              </w:rPr>
            </w:pPr>
            <w:r w:rsidRPr="00885E9D">
              <w:rPr>
                <w:noProof/>
              </w:rPr>
              <w:t>Фармакологија са токсикологијом</w:t>
            </w:r>
          </w:p>
        </w:tc>
      </w:tr>
      <w:tr w:rsidR="00885E9D" w:rsidRPr="00885E9D" w:rsidTr="00885E9D">
        <w:trPr>
          <w:trHeight w:val="227"/>
          <w:jc w:val="center"/>
        </w:trPr>
        <w:tc>
          <w:tcPr>
            <w:tcW w:w="764" w:type="pct"/>
            <w:gridSpan w:val="2"/>
          </w:tcPr>
          <w:p w:rsidR="00885E9D" w:rsidRPr="00885E9D" w:rsidRDefault="00885E9D" w:rsidP="00885E9D">
            <w:pPr>
              <w:rPr>
                <w:lang w:val="sr-Cyrl-CS"/>
              </w:rPr>
            </w:pPr>
            <w:r w:rsidRPr="00885E9D">
              <w:rPr>
                <w:lang w:val="sr-Cyrl-CS"/>
              </w:rPr>
              <w:t>Магистратура</w:t>
            </w:r>
          </w:p>
        </w:tc>
        <w:tc>
          <w:tcPr>
            <w:tcW w:w="404" w:type="pct"/>
          </w:tcPr>
          <w:p w:rsidR="00885E9D" w:rsidRPr="00885E9D" w:rsidRDefault="00885E9D" w:rsidP="00885E9D">
            <w:pPr>
              <w:jc w:val="center"/>
            </w:pPr>
            <w:r w:rsidRPr="00885E9D">
              <w:rPr>
                <w:lang w:val="en-GB"/>
              </w:rPr>
              <w:t>1983</w:t>
            </w:r>
            <w:r w:rsidRPr="00885E9D">
              <w:t>.</w:t>
            </w:r>
          </w:p>
        </w:tc>
        <w:tc>
          <w:tcPr>
            <w:tcW w:w="2059" w:type="pct"/>
            <w:gridSpan w:val="3"/>
          </w:tcPr>
          <w:p w:rsidR="00885E9D" w:rsidRPr="00885E9D" w:rsidRDefault="00885E9D" w:rsidP="00885E9D">
            <w:pPr>
              <w:jc w:val="center"/>
              <w:rPr>
                <w:noProof/>
              </w:rPr>
            </w:pPr>
            <w:r w:rsidRPr="00885E9D">
              <w:rPr>
                <w:noProof/>
              </w:rPr>
              <w:t>Медицински факултет, Универзитет у Новом Саду</w:t>
            </w:r>
          </w:p>
        </w:tc>
        <w:tc>
          <w:tcPr>
            <w:tcW w:w="1773" w:type="pct"/>
            <w:gridSpan w:val="7"/>
          </w:tcPr>
          <w:p w:rsidR="00885E9D" w:rsidRPr="00885E9D" w:rsidRDefault="00885E9D" w:rsidP="00885E9D">
            <w:pPr>
              <w:rPr>
                <w:noProof/>
              </w:rPr>
            </w:pPr>
            <w:r w:rsidRPr="00885E9D">
              <w:rPr>
                <w:noProof/>
              </w:rPr>
              <w:t>Фармакологија са токсикологијом</w:t>
            </w:r>
          </w:p>
        </w:tc>
      </w:tr>
      <w:tr w:rsidR="00885E9D" w:rsidRPr="00885E9D" w:rsidTr="00885E9D">
        <w:trPr>
          <w:trHeight w:val="227"/>
          <w:jc w:val="center"/>
        </w:trPr>
        <w:tc>
          <w:tcPr>
            <w:tcW w:w="764" w:type="pct"/>
            <w:gridSpan w:val="2"/>
          </w:tcPr>
          <w:p w:rsidR="00885E9D" w:rsidRPr="00885E9D" w:rsidRDefault="00885E9D" w:rsidP="00885E9D">
            <w:pPr>
              <w:rPr>
                <w:lang w:val="sr-Cyrl-CS"/>
              </w:rPr>
            </w:pPr>
            <w:r w:rsidRPr="00885E9D">
              <w:rPr>
                <w:lang w:val="sr-Cyrl-CS"/>
              </w:rPr>
              <w:t>Диплома</w:t>
            </w:r>
          </w:p>
        </w:tc>
        <w:tc>
          <w:tcPr>
            <w:tcW w:w="404" w:type="pct"/>
          </w:tcPr>
          <w:p w:rsidR="00885E9D" w:rsidRPr="00885E9D" w:rsidRDefault="00885E9D" w:rsidP="00885E9D">
            <w:pPr>
              <w:jc w:val="center"/>
              <w:rPr>
                <w:noProof/>
              </w:rPr>
            </w:pPr>
            <w:r w:rsidRPr="00885E9D">
              <w:rPr>
                <w:noProof/>
              </w:rPr>
              <w:t>1979.</w:t>
            </w:r>
          </w:p>
        </w:tc>
        <w:tc>
          <w:tcPr>
            <w:tcW w:w="2059" w:type="pct"/>
            <w:gridSpan w:val="3"/>
          </w:tcPr>
          <w:p w:rsidR="00885E9D" w:rsidRPr="00885E9D" w:rsidRDefault="00885E9D" w:rsidP="00885E9D">
            <w:pPr>
              <w:jc w:val="center"/>
              <w:rPr>
                <w:noProof/>
              </w:rPr>
            </w:pPr>
            <w:r w:rsidRPr="00885E9D">
              <w:rPr>
                <w:noProof/>
              </w:rPr>
              <w:t>Медицински факултет, Универзитет у Новом Саду</w:t>
            </w:r>
          </w:p>
        </w:tc>
        <w:tc>
          <w:tcPr>
            <w:tcW w:w="1773" w:type="pct"/>
            <w:gridSpan w:val="7"/>
          </w:tcPr>
          <w:p w:rsidR="00885E9D" w:rsidRPr="00885E9D" w:rsidRDefault="00885E9D" w:rsidP="00885E9D">
            <w:pPr>
              <w:rPr>
                <w:noProof/>
              </w:rPr>
            </w:pPr>
            <w:r w:rsidRPr="00885E9D">
              <w:rPr>
                <w:noProof/>
              </w:rPr>
              <w:t>Општа медицина - доктор медицине</w:t>
            </w:r>
          </w:p>
        </w:tc>
      </w:tr>
      <w:tr w:rsidR="00885E9D" w:rsidRPr="00885E9D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885E9D" w:rsidRPr="00885E9D" w:rsidRDefault="00885E9D" w:rsidP="00885E9D">
            <w:pPr>
              <w:spacing w:after="60"/>
              <w:rPr>
                <w:lang w:val="sr-Cyrl-CS"/>
              </w:rPr>
            </w:pPr>
            <w:r w:rsidRPr="00885E9D">
              <w:rPr>
                <w:b/>
                <w:lang w:val="sr-Cyrl-CS"/>
              </w:rPr>
              <w:t>Списак дисертација</w:t>
            </w:r>
            <w:r w:rsidRPr="00885E9D">
              <w:rPr>
                <w:b/>
              </w:rPr>
              <w:t xml:space="preserve">-докторских уметничких пројеката </w:t>
            </w:r>
            <w:r w:rsidRPr="00885E9D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885E9D" w:rsidRPr="00885E9D" w:rsidTr="00885E9D">
        <w:trPr>
          <w:trHeight w:val="227"/>
          <w:jc w:val="center"/>
        </w:trPr>
        <w:tc>
          <w:tcPr>
            <w:tcW w:w="248" w:type="pct"/>
            <w:vAlign w:val="center"/>
          </w:tcPr>
          <w:p w:rsidR="00885E9D" w:rsidRPr="00885E9D" w:rsidRDefault="00885E9D" w:rsidP="00885E9D">
            <w:pPr>
              <w:spacing w:after="60"/>
              <w:rPr>
                <w:lang w:val="sr-Cyrl-CS"/>
              </w:rPr>
            </w:pPr>
            <w:r w:rsidRPr="00885E9D">
              <w:rPr>
                <w:lang w:val="sr-Cyrl-CS"/>
              </w:rPr>
              <w:t>Р.Б.</w:t>
            </w:r>
          </w:p>
        </w:tc>
        <w:tc>
          <w:tcPr>
            <w:tcW w:w="2656" w:type="pct"/>
            <w:gridSpan w:val="4"/>
            <w:vAlign w:val="center"/>
          </w:tcPr>
          <w:p w:rsidR="00885E9D" w:rsidRPr="00885E9D" w:rsidRDefault="00885E9D" w:rsidP="00885E9D">
            <w:pPr>
              <w:spacing w:after="60"/>
            </w:pPr>
            <w:r w:rsidRPr="00885E9D">
              <w:rPr>
                <w:lang w:val="sr-Cyrl-CS"/>
              </w:rPr>
              <w:t>Наслов дисертације</w:t>
            </w:r>
            <w:r w:rsidRPr="00885E9D">
              <w:t xml:space="preserve">- докторског уметничког пројекта </w:t>
            </w:r>
          </w:p>
        </w:tc>
        <w:tc>
          <w:tcPr>
            <w:tcW w:w="847" w:type="pct"/>
            <w:gridSpan w:val="4"/>
            <w:vAlign w:val="center"/>
          </w:tcPr>
          <w:p w:rsidR="00885E9D" w:rsidRPr="00885E9D" w:rsidRDefault="00885E9D" w:rsidP="00885E9D">
            <w:pPr>
              <w:spacing w:after="60"/>
              <w:rPr>
                <w:lang w:val="sr-Cyrl-CS"/>
              </w:rPr>
            </w:pPr>
            <w:r w:rsidRPr="00885E9D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:rsidR="00885E9D" w:rsidRPr="00885E9D" w:rsidRDefault="00885E9D" w:rsidP="00885E9D">
            <w:pPr>
              <w:spacing w:after="60"/>
              <w:rPr>
                <w:lang w:val="sr-Cyrl-CS"/>
              </w:rPr>
            </w:pPr>
            <w:r w:rsidRPr="00885E9D">
              <w:rPr>
                <w:lang w:val="sr-Cyrl-CS"/>
              </w:rPr>
              <w:t xml:space="preserve">*пријављена </w:t>
            </w:r>
          </w:p>
        </w:tc>
        <w:tc>
          <w:tcPr>
            <w:tcW w:w="644" w:type="pct"/>
            <w:gridSpan w:val="2"/>
            <w:vAlign w:val="center"/>
          </w:tcPr>
          <w:p w:rsidR="00885E9D" w:rsidRPr="00885E9D" w:rsidRDefault="00885E9D" w:rsidP="00885E9D">
            <w:pPr>
              <w:spacing w:after="60"/>
              <w:rPr>
                <w:lang w:val="sr-Cyrl-CS"/>
              </w:rPr>
            </w:pPr>
            <w:r w:rsidRPr="00885E9D">
              <w:rPr>
                <w:lang w:val="sr-Cyrl-CS"/>
              </w:rPr>
              <w:t>** одбрањена</w:t>
            </w:r>
          </w:p>
        </w:tc>
      </w:tr>
      <w:tr w:rsidR="00885E9D" w:rsidRPr="00885E9D" w:rsidTr="00885E9D">
        <w:trPr>
          <w:trHeight w:val="227"/>
          <w:jc w:val="center"/>
        </w:trPr>
        <w:tc>
          <w:tcPr>
            <w:tcW w:w="248" w:type="pct"/>
            <w:vAlign w:val="center"/>
          </w:tcPr>
          <w:p w:rsidR="00885E9D" w:rsidRPr="00885E9D" w:rsidRDefault="00885E9D" w:rsidP="00885E9D">
            <w:pPr>
              <w:spacing w:after="60"/>
              <w:rPr>
                <w:lang w:val="sr-Cyrl-CS"/>
              </w:rPr>
            </w:pPr>
            <w:r w:rsidRPr="00885E9D">
              <w:rPr>
                <w:lang w:val="sr-Cyrl-CS"/>
              </w:rPr>
              <w:t>1.</w:t>
            </w:r>
          </w:p>
        </w:tc>
        <w:tc>
          <w:tcPr>
            <w:tcW w:w="2656" w:type="pct"/>
            <w:gridSpan w:val="4"/>
            <w:vAlign w:val="center"/>
          </w:tcPr>
          <w:p w:rsidR="00885E9D" w:rsidRPr="00885E9D" w:rsidRDefault="00885E9D" w:rsidP="00885E9D">
            <w:pPr>
              <w:spacing w:after="60"/>
              <w:rPr>
                <w:lang w:val="sr-Cyrl-CS"/>
              </w:rPr>
            </w:pPr>
            <w:r w:rsidRPr="00885E9D">
              <w:rPr>
                <w:lang w:val="sr-Cyrl-CS"/>
              </w:rPr>
              <w:t>КАРДИОВАСКУЛАРНИ ЛЕКОВИ У ВАНБОЛНИЧКИМ УСЛОВИМА НА ТЕРИТОРИЈИ НОВОГ САДА -  УПОТРЕБА И РАЦИОНАЛНОСТ ФАРМАКОТЕРАПИЈСКЕ ПРАКСЕ</w:t>
            </w:r>
          </w:p>
        </w:tc>
        <w:tc>
          <w:tcPr>
            <w:tcW w:w="847" w:type="pct"/>
            <w:gridSpan w:val="4"/>
            <w:vAlign w:val="center"/>
          </w:tcPr>
          <w:p w:rsidR="00885E9D" w:rsidRPr="00885E9D" w:rsidRDefault="00885E9D" w:rsidP="00885E9D">
            <w:pPr>
              <w:spacing w:after="60"/>
              <w:rPr>
                <w:lang w:val="sr-Cyrl-CS"/>
              </w:rPr>
            </w:pPr>
            <w:r w:rsidRPr="00885E9D">
              <w:rPr>
                <w:lang w:val="sr-Cyrl-CS"/>
              </w:rPr>
              <w:t>Милица Бан</w:t>
            </w:r>
          </w:p>
        </w:tc>
        <w:tc>
          <w:tcPr>
            <w:tcW w:w="605" w:type="pct"/>
            <w:gridSpan w:val="2"/>
            <w:vAlign w:val="center"/>
          </w:tcPr>
          <w:p w:rsidR="00885E9D" w:rsidRPr="00885E9D" w:rsidRDefault="00885E9D" w:rsidP="00885E9D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885E9D" w:rsidRPr="00885E9D" w:rsidRDefault="00885E9D" w:rsidP="00885E9D">
            <w:pPr>
              <w:spacing w:after="60"/>
              <w:rPr>
                <w:lang w:val="sr-Cyrl-CS"/>
              </w:rPr>
            </w:pPr>
            <w:r w:rsidRPr="00885E9D">
              <w:rPr>
                <w:lang w:val="sr-Cyrl-CS"/>
              </w:rPr>
              <w:t>2015.</w:t>
            </w:r>
          </w:p>
        </w:tc>
      </w:tr>
      <w:tr w:rsidR="00885E9D" w:rsidRPr="00885E9D" w:rsidTr="00885E9D">
        <w:trPr>
          <w:trHeight w:val="227"/>
          <w:jc w:val="center"/>
        </w:trPr>
        <w:tc>
          <w:tcPr>
            <w:tcW w:w="248" w:type="pct"/>
            <w:vAlign w:val="center"/>
          </w:tcPr>
          <w:p w:rsidR="00885E9D" w:rsidRPr="00885E9D" w:rsidRDefault="00885E9D" w:rsidP="00885E9D">
            <w:pPr>
              <w:spacing w:after="60"/>
              <w:rPr>
                <w:lang w:val="sr-Cyrl-CS"/>
              </w:rPr>
            </w:pPr>
            <w:r w:rsidRPr="00885E9D">
              <w:rPr>
                <w:lang w:val="sr-Cyrl-CS"/>
              </w:rPr>
              <w:t>2.</w:t>
            </w:r>
          </w:p>
        </w:tc>
        <w:tc>
          <w:tcPr>
            <w:tcW w:w="2656" w:type="pct"/>
            <w:gridSpan w:val="4"/>
            <w:vAlign w:val="center"/>
          </w:tcPr>
          <w:p w:rsidR="00885E9D" w:rsidRPr="00885E9D" w:rsidRDefault="00885E9D" w:rsidP="00885E9D">
            <w:pPr>
              <w:spacing w:after="60"/>
              <w:rPr>
                <w:lang w:val="sr-Cyrl-CS"/>
              </w:rPr>
            </w:pPr>
            <w:r w:rsidRPr="00885E9D">
              <w:rPr>
                <w:lang w:val="sr-Cyrl-CS"/>
              </w:rPr>
              <w:t>УЛОГА ИНХИБИТОРА ВАСКУЛАРНОГ ЕНДОТЕЛНОГ ФАКТОРА РАСТА У ТЕРАПИЈИ ДИЈАБЕТИЧНОГ МАКУЛАРНОГ ЕДЕМА</w:t>
            </w:r>
          </w:p>
        </w:tc>
        <w:tc>
          <w:tcPr>
            <w:tcW w:w="847" w:type="pct"/>
            <w:gridSpan w:val="4"/>
            <w:vAlign w:val="center"/>
          </w:tcPr>
          <w:p w:rsidR="00885E9D" w:rsidRPr="00885E9D" w:rsidRDefault="00885E9D" w:rsidP="00885E9D">
            <w:pPr>
              <w:spacing w:after="60"/>
              <w:rPr>
                <w:lang w:val="sr-Cyrl-CS"/>
              </w:rPr>
            </w:pPr>
            <w:r w:rsidRPr="00885E9D">
              <w:rPr>
                <w:lang w:val="sr-Cyrl-CS"/>
              </w:rPr>
              <w:t xml:space="preserve">Сандра Јовановић </w:t>
            </w:r>
          </w:p>
        </w:tc>
        <w:tc>
          <w:tcPr>
            <w:tcW w:w="605" w:type="pct"/>
            <w:gridSpan w:val="2"/>
            <w:vAlign w:val="center"/>
          </w:tcPr>
          <w:p w:rsidR="00885E9D" w:rsidRPr="00885E9D" w:rsidRDefault="00885E9D" w:rsidP="00885E9D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885E9D" w:rsidRPr="00885E9D" w:rsidRDefault="00885E9D" w:rsidP="00885E9D">
            <w:pPr>
              <w:spacing w:after="60"/>
              <w:rPr>
                <w:lang w:val="sr-Cyrl-CS"/>
              </w:rPr>
            </w:pPr>
            <w:r w:rsidRPr="00885E9D">
              <w:rPr>
                <w:lang w:val="sr-Cyrl-CS"/>
              </w:rPr>
              <w:t>2015.</w:t>
            </w:r>
          </w:p>
        </w:tc>
      </w:tr>
      <w:tr w:rsidR="00885E9D" w:rsidRPr="00885E9D" w:rsidTr="00885E9D">
        <w:trPr>
          <w:trHeight w:val="227"/>
          <w:jc w:val="center"/>
        </w:trPr>
        <w:tc>
          <w:tcPr>
            <w:tcW w:w="248" w:type="pct"/>
            <w:vAlign w:val="center"/>
          </w:tcPr>
          <w:p w:rsidR="00885E9D" w:rsidRPr="00885E9D" w:rsidRDefault="00885E9D" w:rsidP="00885E9D">
            <w:pPr>
              <w:spacing w:after="60"/>
              <w:rPr>
                <w:lang w:val="sr-Cyrl-CS"/>
              </w:rPr>
            </w:pPr>
            <w:r w:rsidRPr="00885E9D">
              <w:rPr>
                <w:lang w:val="sr-Cyrl-CS"/>
              </w:rPr>
              <w:t>3.</w:t>
            </w:r>
          </w:p>
        </w:tc>
        <w:tc>
          <w:tcPr>
            <w:tcW w:w="2656" w:type="pct"/>
            <w:gridSpan w:val="4"/>
            <w:vAlign w:val="center"/>
          </w:tcPr>
          <w:p w:rsidR="00885E9D" w:rsidRPr="00885E9D" w:rsidRDefault="00885E9D" w:rsidP="00885E9D">
            <w:pPr>
              <w:spacing w:after="60"/>
              <w:rPr>
                <w:lang w:val="sr-Cyrl-CS"/>
              </w:rPr>
            </w:pPr>
            <w:r w:rsidRPr="00885E9D">
              <w:rPr>
                <w:lang w:val="sr-Cyrl-CS"/>
              </w:rPr>
              <w:t>УТИЦАЈ ГЉИВЕ COPRINUS COMATUS НА РЕГЕНЕРАТОРНА СВОЈСТВА ЛАНГЕРХАНСОВИХ ОСТРВАЦА У АЛОКСАНСКОМ ДИЈАБЕТЕСУ КОД ПАЦОВА</w:t>
            </w:r>
          </w:p>
        </w:tc>
        <w:tc>
          <w:tcPr>
            <w:tcW w:w="847" w:type="pct"/>
            <w:gridSpan w:val="4"/>
            <w:vAlign w:val="center"/>
          </w:tcPr>
          <w:p w:rsidR="00885E9D" w:rsidRPr="00885E9D" w:rsidRDefault="00885E9D" w:rsidP="00885E9D">
            <w:pPr>
              <w:spacing w:after="60"/>
              <w:rPr>
                <w:lang w:val="sr-Cyrl-CS"/>
              </w:rPr>
            </w:pPr>
            <w:r w:rsidRPr="00885E9D">
              <w:rPr>
                <w:lang w:val="sr-Cyrl-CS"/>
              </w:rPr>
              <w:t>Иван Чапо</w:t>
            </w:r>
          </w:p>
        </w:tc>
        <w:tc>
          <w:tcPr>
            <w:tcW w:w="605" w:type="pct"/>
            <w:gridSpan w:val="2"/>
            <w:vAlign w:val="center"/>
          </w:tcPr>
          <w:p w:rsidR="00885E9D" w:rsidRPr="00885E9D" w:rsidRDefault="00885E9D" w:rsidP="00885E9D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885E9D" w:rsidRPr="00885E9D" w:rsidRDefault="00885E9D" w:rsidP="00885E9D">
            <w:pPr>
              <w:spacing w:after="60"/>
              <w:rPr>
                <w:lang w:val="sr-Cyrl-CS"/>
              </w:rPr>
            </w:pPr>
            <w:r w:rsidRPr="00885E9D">
              <w:rPr>
                <w:lang w:val="sr-Cyrl-CS"/>
              </w:rPr>
              <w:t>2013.</w:t>
            </w:r>
          </w:p>
        </w:tc>
      </w:tr>
      <w:tr w:rsidR="00885E9D" w:rsidRPr="00885E9D" w:rsidTr="00885E9D">
        <w:trPr>
          <w:trHeight w:val="227"/>
          <w:jc w:val="center"/>
        </w:trPr>
        <w:tc>
          <w:tcPr>
            <w:tcW w:w="248" w:type="pct"/>
            <w:vAlign w:val="center"/>
          </w:tcPr>
          <w:p w:rsidR="00885E9D" w:rsidRPr="00885E9D" w:rsidRDefault="00885E9D" w:rsidP="00885E9D">
            <w:pPr>
              <w:spacing w:after="60"/>
              <w:rPr>
                <w:lang w:val="sr-Cyrl-CS"/>
              </w:rPr>
            </w:pPr>
            <w:r w:rsidRPr="00885E9D">
              <w:rPr>
                <w:lang w:val="sr-Cyrl-CS"/>
              </w:rPr>
              <w:t>4.</w:t>
            </w:r>
          </w:p>
        </w:tc>
        <w:tc>
          <w:tcPr>
            <w:tcW w:w="2656" w:type="pct"/>
            <w:gridSpan w:val="4"/>
            <w:vAlign w:val="center"/>
          </w:tcPr>
          <w:p w:rsidR="00885E9D" w:rsidRPr="00885E9D" w:rsidRDefault="00885E9D" w:rsidP="00885E9D">
            <w:pPr>
              <w:spacing w:after="60"/>
              <w:rPr>
                <w:lang w:val="sr-Cyrl-CS"/>
              </w:rPr>
            </w:pPr>
            <w:r w:rsidRPr="00885E9D">
              <w:rPr>
                <w:lang w:val="sr-Cyrl-CS"/>
              </w:rPr>
              <w:t>НЕУРОПРОТЕКТИВНИ ЕФЕКАТ БЕТАКСОЛОЛА, ДОРЗОЛОМИДА, БРИМОНИДИНА И ГИНКГО БИЛОБА ЕКСТРАКТА-ЕГБ 761 КОД НОРМОТЕНЗИВНОГ ГЛАУКОМА</w:t>
            </w:r>
          </w:p>
        </w:tc>
        <w:tc>
          <w:tcPr>
            <w:tcW w:w="847" w:type="pct"/>
            <w:gridSpan w:val="4"/>
            <w:vAlign w:val="center"/>
          </w:tcPr>
          <w:p w:rsidR="00885E9D" w:rsidRPr="00885E9D" w:rsidRDefault="00885E9D" w:rsidP="00885E9D">
            <w:pPr>
              <w:spacing w:after="60"/>
              <w:rPr>
                <w:lang w:val="sr-Cyrl-CS"/>
              </w:rPr>
            </w:pPr>
            <w:r w:rsidRPr="00885E9D">
              <w:rPr>
                <w:lang w:val="sr-Cyrl-CS"/>
              </w:rPr>
              <w:t>Вељко Андреић</w:t>
            </w:r>
          </w:p>
        </w:tc>
        <w:tc>
          <w:tcPr>
            <w:tcW w:w="605" w:type="pct"/>
            <w:gridSpan w:val="2"/>
            <w:vAlign w:val="center"/>
          </w:tcPr>
          <w:p w:rsidR="00885E9D" w:rsidRPr="00885E9D" w:rsidRDefault="00885E9D" w:rsidP="00885E9D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885E9D" w:rsidRPr="00885E9D" w:rsidRDefault="00885E9D" w:rsidP="00885E9D">
            <w:pPr>
              <w:spacing w:after="60"/>
              <w:rPr>
                <w:lang w:val="sr-Cyrl-CS"/>
              </w:rPr>
            </w:pPr>
            <w:r w:rsidRPr="00885E9D">
              <w:rPr>
                <w:lang w:val="sr-Cyrl-CS"/>
              </w:rPr>
              <w:t>2013.</w:t>
            </w:r>
          </w:p>
        </w:tc>
      </w:tr>
      <w:tr w:rsidR="00885E9D" w:rsidRPr="00885E9D" w:rsidTr="00885E9D">
        <w:trPr>
          <w:trHeight w:val="227"/>
          <w:jc w:val="center"/>
        </w:trPr>
        <w:tc>
          <w:tcPr>
            <w:tcW w:w="248" w:type="pct"/>
            <w:vAlign w:val="center"/>
          </w:tcPr>
          <w:p w:rsidR="00885E9D" w:rsidRPr="00885E9D" w:rsidRDefault="00885E9D" w:rsidP="00885E9D">
            <w:pPr>
              <w:spacing w:after="60"/>
              <w:rPr>
                <w:lang w:val="sr-Cyrl-CS"/>
              </w:rPr>
            </w:pPr>
            <w:r w:rsidRPr="00885E9D">
              <w:rPr>
                <w:lang w:val="sr-Cyrl-CS"/>
              </w:rPr>
              <w:t>5.</w:t>
            </w:r>
          </w:p>
        </w:tc>
        <w:tc>
          <w:tcPr>
            <w:tcW w:w="2656" w:type="pct"/>
            <w:gridSpan w:val="4"/>
            <w:vAlign w:val="center"/>
          </w:tcPr>
          <w:p w:rsidR="00885E9D" w:rsidRPr="00885E9D" w:rsidRDefault="00885E9D" w:rsidP="00885E9D">
            <w:pPr>
              <w:spacing w:after="60"/>
              <w:rPr>
                <w:lang w:val="sr-Cyrl-CS"/>
              </w:rPr>
            </w:pPr>
            <w:r w:rsidRPr="00885E9D">
              <w:rPr>
                <w:lang w:val="sr-Cyrl-CS"/>
              </w:rPr>
              <w:t>УПОРЕЂИВАЊЕ ЕФЕКТИВНОСТИ И ПОДНОШЉИВОСТИ ОЛАНЗАПИНА И РИСПЕРИДОНА У ТЕРАПИЈИ  СХИЗОФРЕНИХ ПОРЕМЕЋАЈА</w:t>
            </w:r>
          </w:p>
        </w:tc>
        <w:tc>
          <w:tcPr>
            <w:tcW w:w="847" w:type="pct"/>
            <w:gridSpan w:val="4"/>
            <w:vAlign w:val="center"/>
          </w:tcPr>
          <w:p w:rsidR="00885E9D" w:rsidRPr="00885E9D" w:rsidRDefault="00885E9D" w:rsidP="00885E9D">
            <w:pPr>
              <w:spacing w:after="60"/>
              <w:rPr>
                <w:lang w:val="sr-Cyrl-CS"/>
              </w:rPr>
            </w:pPr>
            <w:r w:rsidRPr="00885E9D">
              <w:rPr>
                <w:lang w:val="sr-Cyrl-CS"/>
              </w:rPr>
              <w:t>Ђенђи Силађи Младеновић</w:t>
            </w:r>
          </w:p>
        </w:tc>
        <w:tc>
          <w:tcPr>
            <w:tcW w:w="605" w:type="pct"/>
            <w:gridSpan w:val="2"/>
            <w:vAlign w:val="center"/>
          </w:tcPr>
          <w:p w:rsidR="00885E9D" w:rsidRPr="00885E9D" w:rsidRDefault="00885E9D" w:rsidP="00885E9D">
            <w:pPr>
              <w:spacing w:after="60"/>
              <w:rPr>
                <w:lang w:val="sr-Cyrl-CS"/>
              </w:rPr>
            </w:pPr>
            <w:bookmarkStart w:id="0" w:name="_GoBack"/>
            <w:bookmarkEnd w:id="0"/>
          </w:p>
        </w:tc>
        <w:tc>
          <w:tcPr>
            <w:tcW w:w="644" w:type="pct"/>
            <w:gridSpan w:val="2"/>
            <w:vAlign w:val="center"/>
          </w:tcPr>
          <w:p w:rsidR="00885E9D" w:rsidRPr="00885E9D" w:rsidRDefault="00885E9D" w:rsidP="00885E9D">
            <w:pPr>
              <w:spacing w:after="60"/>
              <w:rPr>
                <w:lang w:val="sr-Cyrl-CS"/>
              </w:rPr>
            </w:pPr>
            <w:r w:rsidRPr="00885E9D">
              <w:rPr>
                <w:lang w:val="sr-Cyrl-CS"/>
              </w:rPr>
              <w:t>2012.</w:t>
            </w:r>
          </w:p>
        </w:tc>
      </w:tr>
      <w:tr w:rsidR="00885E9D" w:rsidRPr="00885E9D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885E9D" w:rsidRPr="00885E9D" w:rsidRDefault="00885E9D" w:rsidP="00885E9D">
            <w:pPr>
              <w:spacing w:after="60"/>
              <w:rPr>
                <w:lang w:val="sr-Cyrl-CS"/>
              </w:rPr>
            </w:pPr>
            <w:r w:rsidRPr="00885E9D">
              <w:rPr>
                <w:lang w:val="sr-Cyrl-CS"/>
              </w:rPr>
              <w:t>*Година  у којој је дисертација</w:t>
            </w:r>
            <w:r w:rsidRPr="00885E9D">
              <w:t xml:space="preserve">-докторски уметнички пројекат </w:t>
            </w:r>
            <w:r w:rsidRPr="00885E9D">
              <w:rPr>
                <w:lang w:val="sr-Cyrl-CS"/>
              </w:rPr>
              <w:t xml:space="preserve"> пријављена</w:t>
            </w:r>
            <w:r w:rsidRPr="00885E9D">
              <w:t xml:space="preserve">-пријављен </w:t>
            </w:r>
            <w:r w:rsidRPr="00885E9D">
              <w:rPr>
                <w:lang w:val="sr-Cyrl-CS"/>
              </w:rPr>
              <w:t>(само за дисертације</w:t>
            </w:r>
            <w:r w:rsidRPr="00885E9D">
              <w:t xml:space="preserve">-докторске уметничке пројекте </w:t>
            </w:r>
            <w:r w:rsidRPr="00885E9D">
              <w:rPr>
                <w:lang w:val="sr-Cyrl-CS"/>
              </w:rPr>
              <w:t xml:space="preserve"> које су у току), ** Година у којој је дисертација</w:t>
            </w:r>
            <w:r w:rsidRPr="00885E9D">
              <w:t xml:space="preserve">-докторски уметнички пројекат </w:t>
            </w:r>
            <w:r w:rsidRPr="00885E9D">
              <w:rPr>
                <w:lang w:val="sr-Cyrl-CS"/>
              </w:rPr>
              <w:t xml:space="preserve"> одбрањена (само за дисертације</w:t>
            </w:r>
            <w:r w:rsidRPr="00885E9D">
              <w:t xml:space="preserve">-докторско уметничке пројекте </w:t>
            </w:r>
            <w:r w:rsidRPr="00885E9D">
              <w:rPr>
                <w:lang w:val="sr-Cyrl-CS"/>
              </w:rPr>
              <w:t xml:space="preserve"> из ранијег периода)</w:t>
            </w:r>
          </w:p>
        </w:tc>
      </w:tr>
      <w:tr w:rsidR="00885E9D" w:rsidRPr="00885E9D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885E9D" w:rsidRPr="00885E9D" w:rsidRDefault="00885E9D" w:rsidP="00876D43">
            <w:pPr>
              <w:spacing w:after="60"/>
              <w:rPr>
                <w:b/>
              </w:rPr>
            </w:pPr>
            <w:r w:rsidRPr="00885E9D">
              <w:rPr>
                <w:b/>
                <w:lang w:val="sr-Cyrl-CS"/>
              </w:rPr>
              <w:t>Категоризација публикације</w:t>
            </w:r>
            <w:r w:rsidRPr="00885E9D">
              <w:rPr>
                <w:b/>
              </w:rPr>
              <w:t xml:space="preserve"> научних радова  из области датог студијског програма </w:t>
            </w:r>
            <w:r w:rsidRPr="00885E9D">
              <w:rPr>
                <w:b/>
                <w:lang w:val="sr-Cyrl-CS"/>
              </w:rPr>
              <w:t xml:space="preserve"> према класификацији ре</w:t>
            </w:r>
            <w:r w:rsidRPr="00885E9D">
              <w:rPr>
                <w:b/>
              </w:rPr>
              <w:t>с</w:t>
            </w:r>
            <w:r w:rsidRPr="00885E9D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885E9D" w:rsidRPr="00885E9D" w:rsidTr="00885E9D">
        <w:trPr>
          <w:trHeight w:val="227"/>
          <w:jc w:val="center"/>
        </w:trPr>
        <w:tc>
          <w:tcPr>
            <w:tcW w:w="248" w:type="pct"/>
            <w:vAlign w:val="center"/>
          </w:tcPr>
          <w:p w:rsidR="00885E9D" w:rsidRPr="00885E9D" w:rsidRDefault="00885E9D" w:rsidP="00885E9D">
            <w:pPr>
              <w:spacing w:after="60"/>
              <w:ind w:left="-23"/>
              <w:jc w:val="center"/>
            </w:pPr>
            <w:r w:rsidRPr="00885E9D">
              <w:t>Р.б.</w:t>
            </w:r>
          </w:p>
        </w:tc>
        <w:tc>
          <w:tcPr>
            <w:tcW w:w="3389" w:type="pct"/>
            <w:gridSpan w:val="7"/>
          </w:tcPr>
          <w:p w:rsidR="00885E9D" w:rsidRPr="00885E9D" w:rsidRDefault="00885E9D" w:rsidP="00885E9D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885E9D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537" w:type="pct"/>
            <w:gridSpan w:val="2"/>
          </w:tcPr>
          <w:p w:rsidR="00885E9D" w:rsidRPr="00885E9D" w:rsidRDefault="00885E9D" w:rsidP="00885E9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85E9D">
              <w:rPr>
                <w:sz w:val="20"/>
                <w:szCs w:val="20"/>
              </w:rPr>
              <w:t>ISI</w:t>
            </w:r>
          </w:p>
        </w:tc>
        <w:tc>
          <w:tcPr>
            <w:tcW w:w="372" w:type="pct"/>
            <w:gridSpan w:val="2"/>
          </w:tcPr>
          <w:p w:rsidR="00885E9D" w:rsidRPr="00885E9D" w:rsidRDefault="00885E9D" w:rsidP="00885E9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85E9D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885E9D" w:rsidRPr="00885E9D" w:rsidRDefault="00885E9D" w:rsidP="00885E9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85E9D">
              <w:rPr>
                <w:sz w:val="20"/>
                <w:szCs w:val="20"/>
              </w:rPr>
              <w:t>IF</w:t>
            </w:r>
          </w:p>
        </w:tc>
      </w:tr>
      <w:tr w:rsidR="00B4768C" w:rsidRPr="00885E9D" w:rsidTr="00411563">
        <w:trPr>
          <w:trHeight w:val="227"/>
          <w:jc w:val="center"/>
        </w:trPr>
        <w:tc>
          <w:tcPr>
            <w:tcW w:w="248" w:type="pct"/>
            <w:vAlign w:val="center"/>
          </w:tcPr>
          <w:p w:rsidR="00B4768C" w:rsidRPr="00876D43" w:rsidRDefault="00B4768C" w:rsidP="008E648F">
            <w:pPr>
              <w:jc w:val="center"/>
            </w:pPr>
            <w:r w:rsidRPr="00876D43">
              <w:t>1.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B4768C" w:rsidRPr="0040453F" w:rsidRDefault="00B4768C" w:rsidP="008E648F">
            <w:pPr>
              <w:jc w:val="both"/>
              <w:rPr>
                <w:rFonts w:eastAsia="ArialMT"/>
              </w:rPr>
            </w:pPr>
            <w:hyperlink r:id="rId8" w:history="1">
              <w:r w:rsidRPr="0040453F">
                <w:rPr>
                  <w:rFonts w:eastAsia="Times New Roman"/>
                </w:rPr>
                <w:t>Popović</w:t>
              </w:r>
            </w:hyperlink>
            <w:r w:rsidRPr="0040453F">
              <w:t xml:space="preserve"> R</w:t>
            </w:r>
            <w:r w:rsidRPr="0040453F">
              <w:rPr>
                <w:rFonts w:eastAsia="Times New Roman"/>
              </w:rPr>
              <w:t>, </w:t>
            </w:r>
            <w:hyperlink r:id="rId9" w:history="1">
              <w:r w:rsidRPr="0040453F">
                <w:rPr>
                  <w:rFonts w:eastAsia="Times New Roman"/>
                </w:rPr>
                <w:t>Tomić</w:t>
              </w:r>
            </w:hyperlink>
            <w:r w:rsidRPr="0040453F">
              <w:t xml:space="preserve"> Z</w:t>
            </w:r>
            <w:r w:rsidRPr="0040453F">
              <w:rPr>
                <w:rFonts w:eastAsia="Times New Roman"/>
              </w:rPr>
              <w:t>, </w:t>
            </w:r>
            <w:hyperlink r:id="rId10" w:history="1">
              <w:r w:rsidRPr="0040453F">
                <w:rPr>
                  <w:rFonts w:eastAsia="Times New Roman"/>
                </w:rPr>
                <w:t>Tomas</w:t>
              </w:r>
            </w:hyperlink>
            <w:r w:rsidRPr="0040453F">
              <w:t xml:space="preserve"> A</w:t>
            </w:r>
            <w:r w:rsidRPr="0040453F">
              <w:rPr>
                <w:rFonts w:eastAsia="Times New Roman"/>
              </w:rPr>
              <w:t>, </w:t>
            </w:r>
            <w:hyperlink r:id="rId11" w:history="1">
              <w:r w:rsidRPr="0040453F">
                <w:t xml:space="preserve"> </w:t>
              </w:r>
              <w:r w:rsidRPr="0040453F">
                <w:rPr>
                  <w:rFonts w:eastAsia="Times New Roman"/>
                </w:rPr>
                <w:t>Anđelić</w:t>
              </w:r>
            </w:hyperlink>
            <w:r w:rsidRPr="0040453F">
              <w:t xml:space="preserve"> N</w:t>
            </w:r>
            <w:r w:rsidRPr="0040453F">
              <w:rPr>
                <w:rFonts w:eastAsia="Times New Roman"/>
              </w:rPr>
              <w:t>, </w:t>
            </w:r>
            <w:hyperlink r:id="rId12" w:history="1">
              <w:r w:rsidRPr="0040453F">
                <w:rPr>
                  <w:rFonts w:eastAsia="Times New Roman"/>
                </w:rPr>
                <w:t>Vicković</w:t>
              </w:r>
            </w:hyperlink>
            <w:r w:rsidRPr="0040453F">
              <w:t xml:space="preserve"> S</w:t>
            </w:r>
            <w:r w:rsidRPr="0040453F">
              <w:rPr>
                <w:rFonts w:eastAsia="Times New Roman"/>
              </w:rPr>
              <w:t>, </w:t>
            </w:r>
            <w:hyperlink r:id="rId13" w:history="1">
              <w:r w:rsidRPr="0040453F">
                <w:rPr>
                  <w:rFonts w:eastAsia="Times New Roman"/>
                </w:rPr>
                <w:t>Jovanović</w:t>
              </w:r>
            </w:hyperlink>
            <w:r w:rsidRPr="0040453F">
              <w:t xml:space="preserve"> G</w:t>
            </w:r>
            <w:r w:rsidRPr="0040453F">
              <w:rPr>
                <w:rFonts w:eastAsia="Times New Roman"/>
              </w:rPr>
              <w:t>, </w:t>
            </w:r>
            <w:hyperlink r:id="rId14" w:history="1">
              <w:r w:rsidRPr="0040453F">
                <w:rPr>
                  <w:rFonts w:eastAsia="Times New Roman"/>
                </w:rPr>
                <w:t>Bukumirić</w:t>
              </w:r>
            </w:hyperlink>
            <w:r w:rsidRPr="0040453F">
              <w:t xml:space="preserve"> D</w:t>
            </w:r>
            <w:r w:rsidRPr="0040453F">
              <w:rPr>
                <w:rFonts w:eastAsia="Times New Roman"/>
              </w:rPr>
              <w:t>, </w:t>
            </w:r>
            <w:hyperlink r:id="rId15" w:history="1">
              <w:r w:rsidRPr="00B4768C">
                <w:rPr>
                  <w:rFonts w:eastAsia="Times New Roman"/>
                </w:rPr>
                <w:t>Horvat</w:t>
              </w:r>
            </w:hyperlink>
            <w:r w:rsidRPr="00B4768C">
              <w:t xml:space="preserve"> O</w:t>
            </w:r>
            <w:r w:rsidRPr="0040453F">
              <w:rPr>
                <w:rFonts w:eastAsia="Times New Roman"/>
                <w:vertAlign w:val="superscript"/>
              </w:rPr>
              <w:t> </w:t>
            </w:r>
            <w:r w:rsidRPr="0040453F">
              <w:rPr>
                <w:rFonts w:eastAsia="Times New Roman"/>
              </w:rPr>
              <w:t>, </w:t>
            </w:r>
            <w:hyperlink r:id="rId16" w:history="1">
              <w:r w:rsidRPr="00B4768C">
                <w:rPr>
                  <w:rFonts w:eastAsia="Times New Roman"/>
                  <w:b/>
                </w:rPr>
                <w:t>Sabo</w:t>
              </w:r>
            </w:hyperlink>
            <w:r w:rsidRPr="00B4768C">
              <w:rPr>
                <w:b/>
              </w:rPr>
              <w:t xml:space="preserve"> A</w:t>
            </w:r>
            <w:r w:rsidRPr="0040453F">
              <w:rPr>
                <w:rFonts w:eastAsia="Times New Roman"/>
              </w:rPr>
              <w:t xml:space="preserve">. </w:t>
            </w:r>
            <w:r w:rsidRPr="0040453F">
              <w:rPr>
                <w:rFonts w:eastAsia="Times New Roman"/>
                <w:bCs/>
                <w:kern w:val="36"/>
              </w:rPr>
              <w:t>Five-year surveillance and correlation of antibiotic consumption and resistance of Gram-negative bacteria at an intensive care unit in Serbia</w:t>
            </w:r>
            <w:r w:rsidRPr="00B4768C">
              <w:rPr>
                <w:rFonts w:eastAsia="Times New Roman"/>
                <w:bCs/>
                <w:kern w:val="36"/>
              </w:rPr>
              <w:t>.</w:t>
            </w:r>
            <w:r w:rsidRPr="0040453F">
              <w:rPr>
                <w:rFonts w:eastAsia="Times New Roman"/>
                <w:bCs/>
                <w:kern w:val="36"/>
              </w:rPr>
              <w:t xml:space="preserve"> </w:t>
            </w:r>
            <w:r w:rsidRPr="0040453F">
              <w:t>J Chemother</w:t>
            </w:r>
            <w:r w:rsidRPr="0040453F">
              <w:rPr>
                <w:rFonts w:eastAsia="Times New Roman"/>
              </w:rPr>
              <w:t>. 2020;32(6):294-303.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B4768C" w:rsidRPr="0040453F" w:rsidRDefault="00B4768C" w:rsidP="008E648F">
            <w:pPr>
              <w:jc w:val="center"/>
            </w:pPr>
            <w:r w:rsidRPr="0040453F">
              <w:t>2</w:t>
            </w:r>
            <w:r>
              <w:t>36</w:t>
            </w:r>
            <w:r w:rsidRPr="0040453F">
              <w:t>/</w:t>
            </w:r>
            <w:r>
              <w:t>275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B4768C" w:rsidRPr="0040453F" w:rsidRDefault="00B4768C" w:rsidP="008E648F">
            <w:pPr>
              <w:jc w:val="center"/>
            </w:pPr>
            <w:r w:rsidRPr="0040453F">
              <w:t>23</w:t>
            </w:r>
          </w:p>
          <w:p w:rsidR="00B4768C" w:rsidRPr="0040453F" w:rsidRDefault="00B4768C" w:rsidP="008E648F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B4768C" w:rsidRPr="0040453F" w:rsidRDefault="00B4768C" w:rsidP="008E648F">
            <w:pPr>
              <w:jc w:val="center"/>
            </w:pPr>
            <w:r w:rsidRPr="0040453F">
              <w:t>1.</w:t>
            </w:r>
            <w:r>
              <w:t>714</w:t>
            </w:r>
          </w:p>
        </w:tc>
      </w:tr>
      <w:tr w:rsidR="00B4768C" w:rsidRPr="00885E9D" w:rsidTr="00A226AE">
        <w:trPr>
          <w:trHeight w:val="227"/>
          <w:jc w:val="center"/>
        </w:trPr>
        <w:tc>
          <w:tcPr>
            <w:tcW w:w="248" w:type="pct"/>
            <w:vAlign w:val="center"/>
          </w:tcPr>
          <w:p w:rsidR="00B4768C" w:rsidRPr="00876D43" w:rsidRDefault="00B4768C" w:rsidP="008E648F">
            <w:pPr>
              <w:jc w:val="center"/>
            </w:pPr>
            <w:r w:rsidRPr="00876D43">
              <w:t>2.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B4768C" w:rsidRPr="0040453F" w:rsidRDefault="00B4768C" w:rsidP="008E648F">
            <w:pPr>
              <w:pStyle w:val="TableParagraph"/>
              <w:ind w:right="-15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B4768C">
              <w:rPr>
                <w:sz w:val="20"/>
                <w:szCs w:val="20"/>
              </w:rPr>
              <w:t>Paut</w:t>
            </w:r>
            <w:proofErr w:type="spellEnd"/>
            <w:r w:rsidRPr="00B4768C">
              <w:rPr>
                <w:sz w:val="20"/>
                <w:szCs w:val="20"/>
              </w:rPr>
              <w:t xml:space="preserve"> </w:t>
            </w:r>
            <w:proofErr w:type="spellStart"/>
            <w:r w:rsidRPr="00B4768C">
              <w:rPr>
                <w:sz w:val="20"/>
                <w:szCs w:val="20"/>
              </w:rPr>
              <w:t>Kusturica</w:t>
            </w:r>
            <w:proofErr w:type="spellEnd"/>
            <w:r w:rsidRPr="00B4768C">
              <w:rPr>
                <w:sz w:val="20"/>
                <w:szCs w:val="20"/>
              </w:rPr>
              <w:t xml:space="preserve"> M</w:t>
            </w:r>
            <w:r w:rsidRPr="0040453F">
              <w:rPr>
                <w:sz w:val="20"/>
                <w:szCs w:val="20"/>
              </w:rPr>
              <w:t xml:space="preserve">, Tomas A, </w:t>
            </w:r>
            <w:r w:rsidRPr="00B4768C">
              <w:rPr>
                <w:b/>
                <w:sz w:val="20"/>
                <w:szCs w:val="20"/>
              </w:rPr>
              <w:t>Sabo A</w:t>
            </w:r>
            <w:r w:rsidRPr="0040453F">
              <w:rPr>
                <w:sz w:val="20"/>
                <w:szCs w:val="20"/>
              </w:rPr>
              <w:t xml:space="preserve">, </w:t>
            </w:r>
            <w:proofErr w:type="spellStart"/>
            <w:r w:rsidRPr="0040453F">
              <w:rPr>
                <w:sz w:val="20"/>
                <w:szCs w:val="20"/>
              </w:rPr>
              <w:t>Tomić</w:t>
            </w:r>
            <w:proofErr w:type="spellEnd"/>
            <w:r w:rsidRPr="0040453F">
              <w:rPr>
                <w:sz w:val="20"/>
                <w:szCs w:val="20"/>
              </w:rPr>
              <w:t xml:space="preserve"> Z, </w:t>
            </w:r>
            <w:proofErr w:type="spellStart"/>
            <w:r w:rsidRPr="00402665">
              <w:rPr>
                <w:sz w:val="20"/>
                <w:szCs w:val="20"/>
              </w:rPr>
              <w:t>Horvat</w:t>
            </w:r>
            <w:proofErr w:type="spellEnd"/>
            <w:r w:rsidRPr="00402665">
              <w:rPr>
                <w:sz w:val="20"/>
                <w:szCs w:val="20"/>
              </w:rPr>
              <w:t xml:space="preserve"> O</w:t>
            </w:r>
            <w:r w:rsidRPr="0040453F">
              <w:rPr>
                <w:sz w:val="20"/>
                <w:szCs w:val="20"/>
              </w:rPr>
              <w:t>.</w:t>
            </w:r>
            <w:r w:rsidRPr="0040453F">
              <w:rPr>
                <w:color w:val="FF0000"/>
                <w:sz w:val="20"/>
                <w:szCs w:val="20"/>
              </w:rPr>
              <w:t xml:space="preserve"> </w:t>
            </w:r>
            <w:hyperlink r:id="rId17" w:history="1">
              <w:r w:rsidRPr="0040453F">
                <w:rPr>
                  <w:rStyle w:val="Hyperlink"/>
                  <w:sz w:val="20"/>
                  <w:szCs w:val="20"/>
                </w:rPr>
                <w:t>Medical cannabis: knowledge and attitudes of prospective doctors in Serbia</w:t>
              </w:r>
            </w:hyperlink>
            <w:r w:rsidRPr="0040453F">
              <w:rPr>
                <w:color w:val="FF0000"/>
                <w:sz w:val="20"/>
                <w:szCs w:val="20"/>
              </w:rPr>
              <w:t xml:space="preserve">. </w:t>
            </w:r>
            <w:r w:rsidRPr="0040453F">
              <w:rPr>
                <w:sz w:val="20"/>
                <w:szCs w:val="20"/>
              </w:rPr>
              <w:t xml:space="preserve">Saudi </w:t>
            </w:r>
            <w:proofErr w:type="spellStart"/>
            <w:r w:rsidRPr="0040453F">
              <w:rPr>
                <w:sz w:val="20"/>
                <w:szCs w:val="20"/>
              </w:rPr>
              <w:t>Pharm</w:t>
            </w:r>
            <w:proofErr w:type="spellEnd"/>
            <w:r w:rsidRPr="0040453F">
              <w:rPr>
                <w:sz w:val="20"/>
                <w:szCs w:val="20"/>
              </w:rPr>
              <w:t xml:space="preserve"> J. 2019</w:t>
            </w:r>
            <w:proofErr w:type="gramStart"/>
            <w:r w:rsidRPr="0040453F">
              <w:rPr>
                <w:sz w:val="20"/>
                <w:szCs w:val="20"/>
              </w:rPr>
              <w:t>;27</w:t>
            </w:r>
            <w:proofErr w:type="gramEnd"/>
            <w:r w:rsidRPr="0040453F">
              <w:rPr>
                <w:sz w:val="20"/>
                <w:szCs w:val="20"/>
              </w:rPr>
              <w:t>(3):320-5.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B4768C" w:rsidRPr="0040453F" w:rsidRDefault="00B4768C" w:rsidP="008E648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65/267</w:t>
            </w:r>
          </w:p>
          <w:p w:rsidR="00B4768C" w:rsidRPr="0040453F" w:rsidRDefault="00B4768C" w:rsidP="008E648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(2018)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4768C" w:rsidRPr="0040453F" w:rsidRDefault="00B4768C" w:rsidP="008E648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21</w:t>
            </w:r>
          </w:p>
          <w:p w:rsidR="00B4768C" w:rsidRPr="0040453F" w:rsidRDefault="00B4768C" w:rsidP="008E648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(2018)</w:t>
            </w:r>
          </w:p>
        </w:tc>
        <w:tc>
          <w:tcPr>
            <w:tcW w:w="454" w:type="pct"/>
            <w:shd w:val="clear" w:color="auto" w:fill="auto"/>
          </w:tcPr>
          <w:p w:rsidR="00B4768C" w:rsidRPr="0040453F" w:rsidRDefault="00B4768C" w:rsidP="008E648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3.643</w:t>
            </w:r>
          </w:p>
          <w:p w:rsidR="00B4768C" w:rsidRPr="0040453F" w:rsidRDefault="00B4768C" w:rsidP="008E648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(2018)</w:t>
            </w:r>
          </w:p>
        </w:tc>
      </w:tr>
      <w:tr w:rsidR="00B4768C" w:rsidRPr="00885E9D" w:rsidTr="00F05B0D">
        <w:trPr>
          <w:trHeight w:val="227"/>
          <w:jc w:val="center"/>
        </w:trPr>
        <w:tc>
          <w:tcPr>
            <w:tcW w:w="248" w:type="pct"/>
            <w:vAlign w:val="center"/>
          </w:tcPr>
          <w:p w:rsidR="00B4768C" w:rsidRPr="00876D43" w:rsidRDefault="00B4768C" w:rsidP="008E648F">
            <w:pPr>
              <w:jc w:val="center"/>
            </w:pPr>
            <w:r w:rsidRPr="00876D43">
              <w:t>3.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B4768C" w:rsidRPr="0040453F" w:rsidRDefault="00B4768C" w:rsidP="008E648F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40453F">
              <w:rPr>
                <w:sz w:val="20"/>
                <w:szCs w:val="20"/>
              </w:rPr>
              <w:t>Tomić</w:t>
            </w:r>
            <w:proofErr w:type="spellEnd"/>
            <w:r w:rsidRPr="0040453F">
              <w:rPr>
                <w:sz w:val="20"/>
                <w:szCs w:val="20"/>
              </w:rPr>
              <w:t xml:space="preserve"> Z, Tomas A, </w:t>
            </w:r>
            <w:proofErr w:type="spellStart"/>
            <w:r w:rsidRPr="0040453F">
              <w:rPr>
                <w:sz w:val="20"/>
                <w:szCs w:val="20"/>
              </w:rPr>
              <w:t>Benšova</w:t>
            </w:r>
            <w:proofErr w:type="spellEnd"/>
            <w:r w:rsidRPr="0040453F">
              <w:rPr>
                <w:sz w:val="20"/>
                <w:szCs w:val="20"/>
              </w:rPr>
              <w:t xml:space="preserve"> Z, </w:t>
            </w:r>
            <w:proofErr w:type="spellStart"/>
            <w:r w:rsidRPr="0040453F">
              <w:rPr>
                <w:sz w:val="20"/>
                <w:szCs w:val="20"/>
              </w:rPr>
              <w:t>Tomić</w:t>
            </w:r>
            <w:proofErr w:type="spellEnd"/>
            <w:r w:rsidRPr="0040453F">
              <w:rPr>
                <w:sz w:val="20"/>
                <w:szCs w:val="20"/>
              </w:rPr>
              <w:t xml:space="preserve"> L, </w:t>
            </w:r>
            <w:proofErr w:type="spellStart"/>
            <w:r w:rsidRPr="00402665">
              <w:rPr>
                <w:sz w:val="20"/>
                <w:szCs w:val="20"/>
              </w:rPr>
              <w:t>Horvat</w:t>
            </w:r>
            <w:proofErr w:type="spellEnd"/>
            <w:r w:rsidRPr="00402665">
              <w:rPr>
                <w:sz w:val="20"/>
                <w:szCs w:val="20"/>
              </w:rPr>
              <w:t xml:space="preserve"> O</w:t>
            </w:r>
            <w:r w:rsidRPr="0040453F">
              <w:rPr>
                <w:sz w:val="20"/>
                <w:szCs w:val="20"/>
              </w:rPr>
              <w:t xml:space="preserve">, </w:t>
            </w:r>
            <w:proofErr w:type="spellStart"/>
            <w:r w:rsidRPr="0040453F">
              <w:rPr>
                <w:sz w:val="20"/>
                <w:szCs w:val="20"/>
              </w:rPr>
              <w:t>Varga</w:t>
            </w:r>
            <w:proofErr w:type="spellEnd"/>
            <w:r w:rsidRPr="0040453F">
              <w:rPr>
                <w:sz w:val="20"/>
                <w:szCs w:val="20"/>
              </w:rPr>
              <w:t xml:space="preserve"> I, </w:t>
            </w:r>
            <w:proofErr w:type="spellStart"/>
            <w:r w:rsidRPr="00B4768C">
              <w:rPr>
                <w:sz w:val="20"/>
                <w:szCs w:val="20"/>
              </w:rPr>
              <w:t>Paut</w:t>
            </w:r>
            <w:proofErr w:type="spellEnd"/>
            <w:r w:rsidRPr="00B4768C">
              <w:rPr>
                <w:sz w:val="20"/>
                <w:szCs w:val="20"/>
              </w:rPr>
              <w:t xml:space="preserve"> </w:t>
            </w:r>
            <w:proofErr w:type="spellStart"/>
            <w:r w:rsidRPr="00B4768C">
              <w:rPr>
                <w:sz w:val="20"/>
                <w:szCs w:val="20"/>
              </w:rPr>
              <w:t>Kusturica</w:t>
            </w:r>
            <w:proofErr w:type="spellEnd"/>
            <w:r w:rsidRPr="00B4768C">
              <w:rPr>
                <w:sz w:val="20"/>
                <w:szCs w:val="20"/>
              </w:rPr>
              <w:t xml:space="preserve"> M</w:t>
            </w:r>
            <w:r w:rsidRPr="0040453F">
              <w:rPr>
                <w:sz w:val="20"/>
                <w:szCs w:val="20"/>
              </w:rPr>
              <w:t xml:space="preserve">, </w:t>
            </w:r>
            <w:r w:rsidRPr="00B4768C">
              <w:rPr>
                <w:b/>
                <w:sz w:val="20"/>
                <w:szCs w:val="20"/>
              </w:rPr>
              <w:t>Sabo A</w:t>
            </w:r>
            <w:r w:rsidRPr="0040453F">
              <w:rPr>
                <w:sz w:val="20"/>
                <w:szCs w:val="20"/>
              </w:rPr>
              <w:t xml:space="preserve">. </w:t>
            </w:r>
            <w:hyperlink r:id="rId18" w:history="1">
              <w:r w:rsidRPr="0040453F">
                <w:rPr>
                  <w:rStyle w:val="Hyperlink"/>
                  <w:sz w:val="20"/>
                  <w:szCs w:val="20"/>
                </w:rPr>
                <w:t>Challenges of providing access to cutting-edge cancer medicines in the countries of former Yugoslavia</w:t>
              </w:r>
            </w:hyperlink>
            <w:r w:rsidRPr="0040453F">
              <w:rPr>
                <w:sz w:val="20"/>
                <w:szCs w:val="20"/>
              </w:rPr>
              <w:t>. Front Public Health. 2018</w:t>
            </w:r>
            <w:proofErr w:type="gramStart"/>
            <w:r w:rsidRPr="0040453F">
              <w:rPr>
                <w:sz w:val="20"/>
                <w:szCs w:val="20"/>
              </w:rPr>
              <w:t>;6:193</w:t>
            </w:r>
            <w:proofErr w:type="gramEnd"/>
            <w:r w:rsidRPr="0040453F">
              <w:rPr>
                <w:sz w:val="20"/>
                <w:szCs w:val="20"/>
              </w:rPr>
              <w:t>.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B4768C" w:rsidRPr="0040453F" w:rsidRDefault="00B4768C" w:rsidP="008E648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114/276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4768C" w:rsidRPr="0040453F" w:rsidRDefault="00B4768C" w:rsidP="008E648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22</w:t>
            </w:r>
          </w:p>
        </w:tc>
        <w:tc>
          <w:tcPr>
            <w:tcW w:w="454" w:type="pct"/>
            <w:shd w:val="clear" w:color="auto" w:fill="auto"/>
          </w:tcPr>
          <w:p w:rsidR="00B4768C" w:rsidRPr="0040453F" w:rsidRDefault="00B4768C" w:rsidP="008E648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2.031</w:t>
            </w:r>
          </w:p>
        </w:tc>
      </w:tr>
      <w:tr w:rsidR="00B4768C" w:rsidRPr="00885E9D" w:rsidTr="002D275E">
        <w:trPr>
          <w:trHeight w:val="227"/>
          <w:jc w:val="center"/>
        </w:trPr>
        <w:tc>
          <w:tcPr>
            <w:tcW w:w="248" w:type="pct"/>
            <w:vAlign w:val="center"/>
          </w:tcPr>
          <w:p w:rsidR="00B4768C" w:rsidRPr="00876D43" w:rsidRDefault="00B4768C" w:rsidP="008E648F">
            <w:pPr>
              <w:jc w:val="center"/>
            </w:pPr>
            <w:r w:rsidRPr="00876D43">
              <w:t>4.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B4768C" w:rsidRPr="001C4A69" w:rsidRDefault="00B4768C" w:rsidP="008E648F">
            <w:pPr>
              <w:jc w:val="both"/>
            </w:pPr>
            <w:proofErr w:type="spellStart"/>
            <w:r w:rsidRPr="00B4768C">
              <w:rPr>
                <w:lang w:val="en-US"/>
              </w:rPr>
              <w:t>Paut</w:t>
            </w:r>
            <w:proofErr w:type="spellEnd"/>
            <w:r w:rsidRPr="00B4768C">
              <w:rPr>
                <w:lang w:val="en-US"/>
              </w:rPr>
              <w:t xml:space="preserve"> </w:t>
            </w:r>
            <w:proofErr w:type="spellStart"/>
            <w:r w:rsidRPr="00B4768C">
              <w:rPr>
                <w:lang w:val="en-US"/>
              </w:rPr>
              <w:t>Kusturica</w:t>
            </w:r>
            <w:proofErr w:type="spellEnd"/>
            <w:r w:rsidRPr="00B4768C">
              <w:rPr>
                <w:lang w:val="en-US"/>
              </w:rPr>
              <w:t xml:space="preserve"> M</w:t>
            </w:r>
            <w:r w:rsidRPr="001C4A69">
              <w:rPr>
                <w:lang w:val="en-US"/>
              </w:rPr>
              <w:t xml:space="preserve">, Tomas A, </w:t>
            </w:r>
            <w:r w:rsidRPr="00B4768C">
              <w:rPr>
                <w:b/>
                <w:lang w:val="en-US"/>
              </w:rPr>
              <w:t>Sabo A</w:t>
            </w:r>
            <w:r w:rsidRPr="001C4A69">
              <w:rPr>
                <w:lang w:val="en-US"/>
              </w:rPr>
              <w:t xml:space="preserve">. Disposal of unused drugs: knowledge and behavior among people around the world. Rev Environ </w:t>
            </w:r>
            <w:proofErr w:type="spellStart"/>
            <w:r w:rsidRPr="001C4A69">
              <w:rPr>
                <w:lang w:val="en-US"/>
              </w:rPr>
              <w:t>Contam</w:t>
            </w:r>
            <w:proofErr w:type="spellEnd"/>
            <w:r w:rsidRPr="001C4A69">
              <w:rPr>
                <w:lang w:val="en-US"/>
              </w:rPr>
              <w:t xml:space="preserve"> </w:t>
            </w:r>
            <w:proofErr w:type="spellStart"/>
            <w:r w:rsidRPr="001C4A69">
              <w:rPr>
                <w:lang w:val="en-US"/>
              </w:rPr>
              <w:t>Toxicol</w:t>
            </w:r>
            <w:proofErr w:type="spellEnd"/>
            <w:r w:rsidRPr="001C4A69">
              <w:rPr>
                <w:lang w:val="en-US"/>
              </w:rPr>
              <w:t>. 2017</w:t>
            </w:r>
            <w:proofErr w:type="gramStart"/>
            <w:r w:rsidRPr="001C4A69">
              <w:rPr>
                <w:lang w:val="en-US"/>
              </w:rPr>
              <w:t>;240:71</w:t>
            </w:r>
            <w:proofErr w:type="gramEnd"/>
            <w:r w:rsidRPr="001C4A69">
              <w:rPr>
                <w:lang w:val="en-US"/>
              </w:rPr>
              <w:t>-104.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B4768C" w:rsidRPr="001C4A69" w:rsidRDefault="00B4768C" w:rsidP="008E648F">
            <w:pPr>
              <w:jc w:val="center"/>
            </w:pPr>
            <w:r w:rsidRPr="001C4A69">
              <w:t>10/241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B4768C" w:rsidRPr="001C4A69" w:rsidRDefault="00B4768C" w:rsidP="008E648F">
            <w:pPr>
              <w:jc w:val="center"/>
            </w:pPr>
            <w:r w:rsidRPr="001C4A69">
              <w:t>21a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4768C" w:rsidRPr="001C4A69" w:rsidRDefault="00B4768C" w:rsidP="008E648F">
            <w:pPr>
              <w:jc w:val="center"/>
            </w:pPr>
            <w:r w:rsidRPr="001C4A69">
              <w:t>7.000</w:t>
            </w:r>
          </w:p>
        </w:tc>
      </w:tr>
      <w:tr w:rsidR="00B4768C" w:rsidRPr="00885E9D" w:rsidTr="00385045">
        <w:trPr>
          <w:trHeight w:val="227"/>
          <w:jc w:val="center"/>
        </w:trPr>
        <w:tc>
          <w:tcPr>
            <w:tcW w:w="248" w:type="pct"/>
            <w:vAlign w:val="center"/>
          </w:tcPr>
          <w:p w:rsidR="00B4768C" w:rsidRPr="00876D43" w:rsidRDefault="00B4768C" w:rsidP="008E648F">
            <w:pPr>
              <w:jc w:val="center"/>
            </w:pPr>
            <w:r w:rsidRPr="00876D43">
              <w:t>5.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B4768C" w:rsidRPr="00876D43" w:rsidRDefault="00B4768C" w:rsidP="00397DDE">
            <w:pPr>
              <w:jc w:val="both"/>
              <w:rPr>
                <w:lang w:val="en-US"/>
              </w:rPr>
            </w:pPr>
            <w:r w:rsidRPr="00876D43">
              <w:rPr>
                <w:lang w:val="sr-Cyrl-CS"/>
              </w:rPr>
              <w:t xml:space="preserve">Paut Kusturica М, Тomas А, Тomić Z, Bukumirić D, Corac A, Horvat O, </w:t>
            </w:r>
            <w:r w:rsidRPr="00876D43">
              <w:rPr>
                <w:b/>
                <w:lang w:val="sr-Cyrl-CS"/>
              </w:rPr>
              <w:t>Sabo A</w:t>
            </w:r>
            <w:r w:rsidRPr="00876D43">
              <w:rPr>
                <w:lang w:val="sr-Cyrl-CS"/>
              </w:rPr>
              <w:t xml:space="preserve">. </w:t>
            </w:r>
            <w:r>
              <w:fldChar w:fldCharType="begin"/>
            </w:r>
            <w:r>
              <w:instrText>HYPERLINK "https://www.degruyter.com/downloadpdf/j/sjph.2016.55.issue-3/sjph-2016-0025/sjph-2016-0025.pdf"</w:instrText>
            </w:r>
            <w:r>
              <w:fldChar w:fldCharType="separate"/>
            </w:r>
            <w:r w:rsidRPr="00876D43">
              <w:rPr>
                <w:rStyle w:val="Hyperlink"/>
                <w:lang w:val="sr-Cyrl-CS"/>
              </w:rPr>
              <w:t>Analysis of expired medications in Serbian households</w:t>
            </w:r>
            <w:r>
              <w:fldChar w:fldCharType="end"/>
            </w:r>
            <w:r w:rsidRPr="00876D43">
              <w:rPr>
                <w:lang w:val="sr-Cyrl-CS"/>
              </w:rPr>
              <w:t xml:space="preserve">. Zdr </w:t>
            </w:r>
            <w:r w:rsidRPr="00876D43">
              <w:rPr>
                <w:lang w:val="en-US"/>
              </w:rPr>
              <w:t>V</w:t>
            </w:r>
            <w:r w:rsidRPr="00876D43">
              <w:rPr>
                <w:lang w:val="sr-Cyrl-CS"/>
              </w:rPr>
              <w:t>arst</w:t>
            </w:r>
            <w:r w:rsidRPr="00876D43">
              <w:rPr>
                <w:lang w:val="en-US"/>
              </w:rPr>
              <w:t>.</w:t>
            </w:r>
            <w:r w:rsidRPr="00876D43">
              <w:rPr>
                <w:lang w:val="sr-Cyrl-CS"/>
              </w:rPr>
              <w:t xml:space="preserve"> 2016;55(3):195-201</w:t>
            </w:r>
            <w:r w:rsidRPr="00876D43">
              <w:rPr>
                <w:lang w:val="en-US"/>
              </w:rPr>
              <w:t>.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B4768C" w:rsidRPr="00876D43" w:rsidRDefault="00B4768C" w:rsidP="00397DDE">
            <w:r w:rsidRPr="00876D43">
              <w:t xml:space="preserve">   257/265              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B4768C" w:rsidRPr="00876D43" w:rsidRDefault="00B4768C" w:rsidP="00397DDE">
            <w:pPr>
              <w:jc w:val="center"/>
            </w:pPr>
          </w:p>
          <w:p w:rsidR="00B4768C" w:rsidRPr="00876D43" w:rsidRDefault="00B4768C" w:rsidP="00397DDE">
            <w:pPr>
              <w:jc w:val="center"/>
            </w:pPr>
            <w:r w:rsidRPr="00876D43">
              <w:t>23</w:t>
            </w:r>
          </w:p>
          <w:p w:rsidR="00B4768C" w:rsidRPr="00876D43" w:rsidRDefault="00B4768C" w:rsidP="00397DDE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B4768C" w:rsidRPr="00876D43" w:rsidRDefault="00B4768C" w:rsidP="00397DDE">
            <w:pPr>
              <w:jc w:val="center"/>
            </w:pPr>
            <w:r w:rsidRPr="00876D43">
              <w:t>0.429</w:t>
            </w:r>
          </w:p>
        </w:tc>
      </w:tr>
      <w:tr w:rsidR="00B4768C" w:rsidRPr="00885E9D" w:rsidTr="00385045">
        <w:trPr>
          <w:trHeight w:val="227"/>
          <w:jc w:val="center"/>
        </w:trPr>
        <w:tc>
          <w:tcPr>
            <w:tcW w:w="248" w:type="pct"/>
            <w:vAlign w:val="center"/>
          </w:tcPr>
          <w:p w:rsidR="00B4768C" w:rsidRPr="00876D43" w:rsidRDefault="00B4768C" w:rsidP="008E648F">
            <w:pPr>
              <w:jc w:val="center"/>
            </w:pPr>
            <w:r w:rsidRPr="00876D43">
              <w:t>6.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B4768C" w:rsidRPr="00876D43" w:rsidRDefault="00B4768C" w:rsidP="00397DDE">
            <w:pPr>
              <w:jc w:val="both"/>
              <w:rPr>
                <w:noProof/>
              </w:rPr>
            </w:pPr>
            <w:r w:rsidRPr="00876D43">
              <w:rPr>
                <w:noProof/>
              </w:rPr>
              <w:t xml:space="preserve">Tomas A, Tomić Z, Milijašević B, Ban M, Horvat O, Vukmirović S, </w:t>
            </w:r>
            <w:r w:rsidRPr="00876D43">
              <w:rPr>
                <w:b/>
                <w:noProof/>
              </w:rPr>
              <w:t>Sabo A</w:t>
            </w:r>
            <w:r w:rsidRPr="00876D43">
              <w:rPr>
                <w:noProof/>
              </w:rPr>
              <w:t xml:space="preserve">. </w:t>
            </w:r>
            <w:r>
              <w:fldChar w:fldCharType="begin"/>
            </w:r>
            <w:r>
              <w:instrText>HYPERLINK "http://www.doiserbia.nb.rs/img/doi/0042-8450/2016/0042-84501600047T.pdf"</w:instrText>
            </w:r>
            <w:r>
              <w:fldChar w:fldCharType="separate"/>
            </w:r>
            <w:r w:rsidRPr="00876D43">
              <w:rPr>
                <w:rStyle w:val="Hyperlink"/>
                <w:noProof/>
              </w:rPr>
              <w:t xml:space="preserve">Patterns of </w:t>
            </w:r>
            <w:r w:rsidRPr="00876D43">
              <w:rPr>
                <w:rStyle w:val="Hyperlink"/>
                <w:noProof/>
              </w:rPr>
              <w:lastRenderedPageBreak/>
              <w:t>prescription antihypertensive drug utilization and adherence to treatment guidelines in the city of Novi Sad.</w:t>
            </w:r>
            <w:r>
              <w:fldChar w:fldCharType="end"/>
            </w:r>
            <w:r w:rsidRPr="00876D43">
              <w:rPr>
                <w:noProof/>
              </w:rPr>
              <w:t xml:space="preserve"> Vojnosanit Pregl. 2016;73(6):531-7.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B4768C" w:rsidRPr="00876D43" w:rsidRDefault="00B4768C" w:rsidP="00397DDE">
            <w:pPr>
              <w:jc w:val="center"/>
              <w:rPr>
                <w:noProof/>
              </w:rPr>
            </w:pPr>
            <w:r w:rsidRPr="00876D43">
              <w:rPr>
                <w:noProof/>
              </w:rPr>
              <w:lastRenderedPageBreak/>
              <w:t>13</w:t>
            </w:r>
            <w:r w:rsidRPr="00876D43">
              <w:rPr>
                <w:noProof/>
                <w:lang w:val="en-US"/>
              </w:rPr>
              <w:t>9</w:t>
            </w:r>
            <w:r w:rsidRPr="00876D43">
              <w:rPr>
                <w:noProof/>
              </w:rPr>
              <w:t>/15</w:t>
            </w:r>
            <w:r w:rsidRPr="00876D43">
              <w:rPr>
                <w:noProof/>
                <w:lang w:val="en-US"/>
              </w:rPr>
              <w:t>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B4768C" w:rsidRPr="00876D43" w:rsidRDefault="00B4768C" w:rsidP="00397DDE">
            <w:pPr>
              <w:jc w:val="center"/>
              <w:rPr>
                <w:noProof/>
                <w:lang w:val="en-US"/>
              </w:rPr>
            </w:pPr>
          </w:p>
          <w:p w:rsidR="00B4768C" w:rsidRPr="00876D43" w:rsidRDefault="00B4768C" w:rsidP="00397DDE">
            <w:pPr>
              <w:jc w:val="center"/>
              <w:rPr>
                <w:noProof/>
              </w:rPr>
            </w:pPr>
            <w:r w:rsidRPr="00876D43">
              <w:rPr>
                <w:noProof/>
              </w:rPr>
              <w:lastRenderedPageBreak/>
              <w:t>23</w:t>
            </w:r>
          </w:p>
          <w:p w:rsidR="00B4768C" w:rsidRPr="00876D43" w:rsidRDefault="00B4768C" w:rsidP="00397DDE">
            <w:pPr>
              <w:jc w:val="center"/>
              <w:rPr>
                <w:noProof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B4768C" w:rsidRPr="00876D43" w:rsidRDefault="00B4768C" w:rsidP="00397DDE">
            <w:pPr>
              <w:jc w:val="center"/>
              <w:rPr>
                <w:noProof/>
                <w:lang w:val="en-US"/>
              </w:rPr>
            </w:pPr>
            <w:r w:rsidRPr="00876D43">
              <w:rPr>
                <w:noProof/>
              </w:rPr>
              <w:lastRenderedPageBreak/>
              <w:t>0.</w:t>
            </w:r>
            <w:r w:rsidRPr="00876D43">
              <w:rPr>
                <w:noProof/>
                <w:lang w:val="en-US"/>
              </w:rPr>
              <w:t>367</w:t>
            </w:r>
          </w:p>
        </w:tc>
      </w:tr>
      <w:tr w:rsidR="00B4768C" w:rsidRPr="00885E9D" w:rsidTr="00B4768C">
        <w:trPr>
          <w:trHeight w:val="682"/>
          <w:jc w:val="center"/>
        </w:trPr>
        <w:tc>
          <w:tcPr>
            <w:tcW w:w="248" w:type="pct"/>
            <w:vAlign w:val="center"/>
          </w:tcPr>
          <w:p w:rsidR="00B4768C" w:rsidRPr="00876D43" w:rsidRDefault="00B4768C" w:rsidP="008E648F">
            <w:pPr>
              <w:jc w:val="center"/>
            </w:pPr>
            <w:r w:rsidRPr="00876D43">
              <w:lastRenderedPageBreak/>
              <w:t>7.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B4768C" w:rsidRPr="00876D43" w:rsidRDefault="00B4768C" w:rsidP="00B4768C">
            <w:pPr>
              <w:pStyle w:val="NoSpacing"/>
              <w:rPr>
                <w:lang w:val="en-US"/>
              </w:rPr>
            </w:pPr>
            <w:r w:rsidRPr="00876D43">
              <w:rPr>
                <w:lang w:val="sr-Cyrl-CS"/>
              </w:rPr>
              <w:t xml:space="preserve">Tomić Z, Tomas A, Vukmirović S, Mikov M, Horvat O, Tomić N, </w:t>
            </w:r>
            <w:r w:rsidRPr="00876D43">
              <w:rPr>
                <w:b/>
                <w:lang w:val="sr-Cyrl-CS"/>
              </w:rPr>
              <w:t>Sabo A</w:t>
            </w:r>
            <w:r w:rsidRPr="00876D43">
              <w:rPr>
                <w:lang w:val="sr-Cyrl-CS"/>
              </w:rPr>
              <w:t>. Do we bury antibacterials when launching? Cefaclor example.</w:t>
            </w:r>
            <w:r w:rsidRPr="00876D43">
              <w:rPr>
                <w:lang w:val="en-US"/>
              </w:rPr>
              <w:t xml:space="preserve"> </w:t>
            </w:r>
            <w:r w:rsidRPr="00876D43">
              <w:rPr>
                <w:lang w:val="sr-Cyrl-CS"/>
              </w:rPr>
              <w:t>J Pharm Sci</w:t>
            </w:r>
            <w:r w:rsidRPr="00876D43">
              <w:rPr>
                <w:lang w:val="en-US"/>
              </w:rPr>
              <w:t>.</w:t>
            </w:r>
            <w:r w:rsidRPr="00876D43">
              <w:rPr>
                <w:lang w:val="sr-Cyrl-CS"/>
              </w:rPr>
              <w:t xml:space="preserve"> 2016;105(3):1295-300. 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B4768C" w:rsidRPr="00876D43" w:rsidRDefault="00B4768C" w:rsidP="00B4768C">
            <w:pPr>
              <w:pStyle w:val="NoSpacing"/>
            </w:pPr>
          </w:p>
          <w:p w:rsidR="00B4768C" w:rsidRPr="00876D43" w:rsidRDefault="00B4768C" w:rsidP="00B4768C">
            <w:pPr>
              <w:pStyle w:val="NoSpacing"/>
            </w:pPr>
            <w:r w:rsidRPr="00876D43">
              <w:t>129/256</w:t>
            </w:r>
          </w:p>
          <w:p w:rsidR="00B4768C" w:rsidRPr="00876D43" w:rsidRDefault="00B4768C" w:rsidP="00B4768C">
            <w:pPr>
              <w:pStyle w:val="NoSpacing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B4768C" w:rsidRPr="00876D43" w:rsidRDefault="00B4768C" w:rsidP="00B4768C">
            <w:pPr>
              <w:pStyle w:val="NoSpacing"/>
            </w:pPr>
          </w:p>
          <w:p w:rsidR="00B4768C" w:rsidRPr="00876D43" w:rsidRDefault="00B4768C" w:rsidP="00B4768C">
            <w:pPr>
              <w:pStyle w:val="NoSpacing"/>
            </w:pPr>
            <w:r w:rsidRPr="00876D43">
              <w:t>22</w:t>
            </w:r>
          </w:p>
          <w:p w:rsidR="00B4768C" w:rsidRPr="00876D43" w:rsidRDefault="00B4768C" w:rsidP="00B4768C">
            <w:pPr>
              <w:pStyle w:val="NoSpacing"/>
              <w:rPr>
                <w:noProof/>
                <w:lang w:val="en-US"/>
              </w:rPr>
            </w:pPr>
          </w:p>
          <w:p w:rsidR="00B4768C" w:rsidRPr="00876D43" w:rsidRDefault="00B4768C" w:rsidP="00B4768C">
            <w:pPr>
              <w:pStyle w:val="NoSpacing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B4768C" w:rsidRPr="00876D43" w:rsidRDefault="00B4768C" w:rsidP="00B4768C">
            <w:pPr>
              <w:pStyle w:val="NoSpacing"/>
            </w:pPr>
            <w:r w:rsidRPr="00876D43">
              <w:t>2.415</w:t>
            </w:r>
          </w:p>
        </w:tc>
      </w:tr>
      <w:tr w:rsidR="00B4768C" w:rsidRPr="00885E9D" w:rsidTr="00385045">
        <w:trPr>
          <w:trHeight w:val="227"/>
          <w:jc w:val="center"/>
        </w:trPr>
        <w:tc>
          <w:tcPr>
            <w:tcW w:w="248" w:type="pct"/>
            <w:vAlign w:val="center"/>
          </w:tcPr>
          <w:p w:rsidR="00B4768C" w:rsidRPr="00876D43" w:rsidRDefault="00B4768C" w:rsidP="008E648F">
            <w:pPr>
              <w:jc w:val="center"/>
            </w:pPr>
            <w:r w:rsidRPr="00876D43">
              <w:t>8.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B4768C" w:rsidRPr="00876D43" w:rsidRDefault="00B4768C" w:rsidP="00397DDE">
            <w:pPr>
              <w:jc w:val="both"/>
            </w:pPr>
            <w:r w:rsidRPr="00876D43">
              <w:rPr>
                <w:color w:val="000000"/>
              </w:rPr>
              <w:t xml:space="preserve">Paut Kusturica M, Tomić Z, Bukumirić Z, Horvat O, Pavlović N, Mikov M, </w:t>
            </w:r>
            <w:r w:rsidRPr="00876D43">
              <w:rPr>
                <w:b/>
                <w:color w:val="000000"/>
              </w:rPr>
              <w:t>Sabo A</w:t>
            </w:r>
            <w:r w:rsidRPr="00876D43">
              <w:rPr>
                <w:color w:val="000000"/>
              </w:rPr>
              <w:t xml:space="preserve">. </w:t>
            </w:r>
            <w:r>
              <w:fldChar w:fldCharType="begin"/>
            </w:r>
            <w:r>
              <w:instrText>HYPERLINK "http://apps.szu.cz/svi/cejph/archiv/2015-2-04-full.pdf"</w:instrText>
            </w:r>
            <w:r>
              <w:fldChar w:fldCharType="separate"/>
            </w:r>
            <w:r w:rsidRPr="00876D43">
              <w:rPr>
                <w:rStyle w:val="Hyperlink"/>
              </w:rPr>
              <w:t>Antibiotics in Serbian households: a source of potential health and environmental threats</w:t>
            </w:r>
            <w:r>
              <w:fldChar w:fldCharType="end"/>
            </w:r>
            <w:r w:rsidRPr="00876D43">
              <w:rPr>
                <w:color w:val="000000"/>
              </w:rPr>
              <w:t>? Cent Eur J Public Health. 2015;23(2):114-8.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B4768C" w:rsidRPr="00876D43" w:rsidRDefault="00B4768C" w:rsidP="00397DDE">
            <w:pPr>
              <w:jc w:val="center"/>
            </w:pPr>
            <w:r w:rsidRPr="00876D43">
              <w:t>242/260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B4768C" w:rsidRPr="00876D43" w:rsidRDefault="00B4768C" w:rsidP="00397DDE">
            <w:pPr>
              <w:jc w:val="center"/>
            </w:pPr>
            <w:r w:rsidRPr="00876D43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4768C" w:rsidRPr="00876D43" w:rsidRDefault="00B4768C" w:rsidP="00397DDE">
            <w:pPr>
              <w:jc w:val="center"/>
            </w:pPr>
            <w:r w:rsidRPr="00876D43">
              <w:t>0.525</w:t>
            </w:r>
          </w:p>
        </w:tc>
      </w:tr>
      <w:tr w:rsidR="00B4768C" w:rsidRPr="00885E9D" w:rsidTr="00385045">
        <w:trPr>
          <w:trHeight w:val="227"/>
          <w:jc w:val="center"/>
        </w:trPr>
        <w:tc>
          <w:tcPr>
            <w:tcW w:w="248" w:type="pct"/>
            <w:vAlign w:val="center"/>
          </w:tcPr>
          <w:p w:rsidR="00B4768C" w:rsidRPr="00876D43" w:rsidRDefault="00B4768C" w:rsidP="008E648F">
            <w:pPr>
              <w:jc w:val="center"/>
            </w:pPr>
            <w:r w:rsidRPr="00876D43">
              <w:t>9.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B4768C" w:rsidRPr="00876D43" w:rsidRDefault="00B4768C" w:rsidP="00397DDE">
            <w:pPr>
              <w:jc w:val="both"/>
            </w:pPr>
            <w:r w:rsidRPr="00876D43">
              <w:t xml:space="preserve">Paut-Kusturica M, Tomić Z, Bukumirić Z, Ninković Lj, Tomas A,  Stilinović N, </w:t>
            </w:r>
            <w:r w:rsidRPr="00876D43">
              <w:rPr>
                <w:b/>
              </w:rPr>
              <w:t>Sabo A</w:t>
            </w:r>
            <w:r w:rsidRPr="00876D43">
              <w:t xml:space="preserve">. </w:t>
            </w:r>
            <w:r>
              <w:fldChar w:fldCharType="begin"/>
            </w:r>
            <w:r>
              <w:instrText>HYPERLINK "https://link.springer.com/content/pdf/10.1007%2Fs11096-015-0071-x.pdf"</w:instrText>
            </w:r>
            <w:r>
              <w:fldChar w:fldCharType="separate"/>
            </w:r>
            <w:r w:rsidRPr="00876D43">
              <w:rPr>
                <w:rStyle w:val="Hyperlink"/>
              </w:rPr>
              <w:t>Home pharmacies in Serbia: an insight into self-medication practice</w:t>
            </w:r>
            <w:r>
              <w:fldChar w:fldCharType="end"/>
            </w:r>
            <w:r w:rsidRPr="00876D43">
              <w:t>. Int J Clin Pharm. 2015;37(2):373-8.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B4768C" w:rsidRPr="00876D43" w:rsidRDefault="00B4768C" w:rsidP="00397DDE">
            <w:pPr>
              <w:jc w:val="center"/>
            </w:pPr>
            <w:r w:rsidRPr="00876D43">
              <w:t>201/253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B4768C" w:rsidRPr="00876D43" w:rsidRDefault="00B4768C" w:rsidP="00397DDE">
            <w:pPr>
              <w:jc w:val="center"/>
            </w:pPr>
            <w:r w:rsidRPr="00876D43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4768C" w:rsidRPr="00876D43" w:rsidRDefault="00B4768C" w:rsidP="00397DDE">
            <w:pPr>
              <w:jc w:val="center"/>
            </w:pPr>
            <w:r w:rsidRPr="00876D43">
              <w:t>1.339</w:t>
            </w:r>
          </w:p>
        </w:tc>
      </w:tr>
      <w:tr w:rsidR="00B4768C" w:rsidRPr="00885E9D" w:rsidTr="00385045">
        <w:trPr>
          <w:trHeight w:val="227"/>
          <w:jc w:val="center"/>
        </w:trPr>
        <w:tc>
          <w:tcPr>
            <w:tcW w:w="248" w:type="pct"/>
            <w:vAlign w:val="center"/>
          </w:tcPr>
          <w:p w:rsidR="00B4768C" w:rsidRPr="00876D43" w:rsidRDefault="00B4768C" w:rsidP="008E648F">
            <w:pPr>
              <w:jc w:val="center"/>
            </w:pPr>
            <w:r w:rsidRPr="00876D43">
              <w:t>10.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B4768C" w:rsidRPr="00876D43" w:rsidRDefault="00B4768C" w:rsidP="00397DDE">
            <w:pPr>
              <w:jc w:val="both"/>
            </w:pPr>
            <w:r w:rsidRPr="00876D43">
              <w:rPr>
                <w:b/>
                <w:bCs/>
                <w:color w:val="000000"/>
              </w:rPr>
              <w:t>Sabo A</w:t>
            </w:r>
            <w:r w:rsidRPr="00876D43">
              <w:rPr>
                <w:bCs/>
                <w:color w:val="000000"/>
                <w:vertAlign w:val="subscript"/>
              </w:rPr>
              <w:t xml:space="preserve">, </w:t>
            </w:r>
            <w:r w:rsidRPr="00876D43">
              <w:rPr>
                <w:bCs/>
                <w:color w:val="000000"/>
              </w:rPr>
              <w:t xml:space="preserve">Tomas A, Tomić N, Mikov M, Horvat O, Popović R, Tomić Z. </w:t>
            </w:r>
            <w:r>
              <w:fldChar w:fldCharType="begin"/>
            </w:r>
            <w:r>
              <w:instrText>HYPERLINK "http://banglajol.info/index.php/BJP/article/view/23604/16493"</w:instrText>
            </w:r>
            <w:r>
              <w:fldChar w:fldCharType="separate"/>
            </w:r>
            <w:r w:rsidRPr="00876D43">
              <w:rPr>
                <w:rStyle w:val="Hyperlink"/>
                <w:bCs/>
                <w:kern w:val="36"/>
              </w:rPr>
              <w:t>Pharmacokinetic/pharmacodynamic based dosing of ciprofloxacin in complicated urinary tract infections</w:t>
            </w:r>
            <w:r>
              <w:fldChar w:fldCharType="end"/>
            </w:r>
            <w:r w:rsidRPr="00876D43">
              <w:rPr>
                <w:bCs/>
                <w:color w:val="000000"/>
                <w:kern w:val="36"/>
              </w:rPr>
              <w:t xml:space="preserve">. </w:t>
            </w:r>
            <w:r w:rsidRPr="00876D43">
              <w:rPr>
                <w:color w:val="000000"/>
              </w:rPr>
              <w:t>Bangladesh J Pharmacol. 2015;10(3):621-6.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B4768C" w:rsidRPr="00876D43" w:rsidRDefault="00B4768C" w:rsidP="00397DDE">
            <w:pPr>
              <w:jc w:val="center"/>
            </w:pPr>
            <w:r w:rsidRPr="00876D43">
              <w:t>235/255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B4768C" w:rsidRPr="00876D43" w:rsidRDefault="00B4768C" w:rsidP="00397DDE">
            <w:pPr>
              <w:jc w:val="center"/>
            </w:pPr>
            <w:r w:rsidRPr="00876D43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4768C" w:rsidRPr="00876D43" w:rsidRDefault="00B4768C" w:rsidP="00397DDE">
            <w:pPr>
              <w:jc w:val="center"/>
            </w:pPr>
            <w:r w:rsidRPr="00876D43">
              <w:t>0.671</w:t>
            </w:r>
          </w:p>
        </w:tc>
      </w:tr>
      <w:tr w:rsidR="00B4768C" w:rsidRPr="00885E9D" w:rsidTr="00385045">
        <w:trPr>
          <w:trHeight w:val="227"/>
          <w:jc w:val="center"/>
        </w:trPr>
        <w:tc>
          <w:tcPr>
            <w:tcW w:w="248" w:type="pct"/>
            <w:vAlign w:val="center"/>
          </w:tcPr>
          <w:p w:rsidR="00B4768C" w:rsidRPr="00876D43" w:rsidRDefault="00B4768C" w:rsidP="008E648F">
            <w:pPr>
              <w:jc w:val="center"/>
            </w:pPr>
            <w:r w:rsidRPr="00876D43">
              <w:t>11.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B4768C" w:rsidRPr="00876D43" w:rsidRDefault="00B4768C" w:rsidP="00397DDE">
            <w:pPr>
              <w:jc w:val="both"/>
              <w:rPr>
                <w:bCs/>
                <w:color w:val="000000"/>
              </w:rPr>
            </w:pPr>
            <w:r w:rsidRPr="00876D43">
              <w:rPr>
                <w:bCs/>
                <w:color w:val="000000"/>
              </w:rPr>
              <w:t xml:space="preserve">Mihajlović J, Pechlivanoglou P, </w:t>
            </w:r>
            <w:r w:rsidRPr="00876D43">
              <w:rPr>
                <w:b/>
                <w:bCs/>
                <w:color w:val="000000"/>
              </w:rPr>
              <w:t>Sabo A</w:t>
            </w:r>
            <w:r w:rsidRPr="00876D43">
              <w:rPr>
                <w:bCs/>
                <w:color w:val="000000"/>
              </w:rPr>
              <w:t xml:space="preserve">, Tomić Z, Postma MJ. </w:t>
            </w:r>
            <w:r>
              <w:fldChar w:fldCharType="begin"/>
            </w:r>
            <w:r>
              <w:instrText>HYPERLINK "http://ac.els-cdn.com/S0149291813010230/1-s2.0-S0149291813010230-main.pdf?_tid=d72884f6-9795-11e7-a936-00000aacb35e&amp;acdnat=1505205727_2ed169b146be213b1e84725ebe08dc0e"</w:instrText>
            </w:r>
            <w:r>
              <w:fldChar w:fldCharType="separate"/>
            </w:r>
            <w:r w:rsidRPr="00876D43">
              <w:rPr>
                <w:rStyle w:val="Hyperlink"/>
                <w:bCs/>
              </w:rPr>
              <w:t>Cost-effectiveness of everolimus for second-line treatment of metastatic renal cell carcinoma in Serbia</w:t>
            </w:r>
            <w:r>
              <w:fldChar w:fldCharType="end"/>
            </w:r>
            <w:r w:rsidRPr="00876D43">
              <w:rPr>
                <w:bCs/>
                <w:color w:val="000000"/>
              </w:rPr>
              <w:t xml:space="preserve">. Clin Ther. 2013;35(12):1909-22. 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B4768C" w:rsidRPr="00876D43" w:rsidRDefault="00B4768C" w:rsidP="00397DDE">
            <w:pPr>
              <w:jc w:val="center"/>
            </w:pPr>
            <w:r w:rsidRPr="00876D43">
              <w:t>105/255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B4768C" w:rsidRPr="00876D43" w:rsidRDefault="00B4768C" w:rsidP="00397DDE">
            <w:pPr>
              <w:jc w:val="center"/>
            </w:pPr>
            <w:r w:rsidRPr="00876D43">
              <w:t>22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4768C" w:rsidRPr="00876D43" w:rsidRDefault="00B4768C" w:rsidP="00397DDE">
            <w:pPr>
              <w:jc w:val="center"/>
            </w:pPr>
            <w:r w:rsidRPr="00876D43">
              <w:t>2.586</w:t>
            </w:r>
          </w:p>
        </w:tc>
      </w:tr>
      <w:tr w:rsidR="00B4768C" w:rsidRPr="00885E9D" w:rsidTr="00385045">
        <w:trPr>
          <w:trHeight w:val="227"/>
          <w:jc w:val="center"/>
        </w:trPr>
        <w:tc>
          <w:tcPr>
            <w:tcW w:w="248" w:type="pct"/>
            <w:vAlign w:val="center"/>
          </w:tcPr>
          <w:p w:rsidR="00B4768C" w:rsidRPr="00876D43" w:rsidRDefault="00B4768C" w:rsidP="008E648F">
            <w:pPr>
              <w:jc w:val="center"/>
            </w:pPr>
            <w:r w:rsidRPr="00876D43">
              <w:t>12.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B4768C" w:rsidRPr="00876D43" w:rsidRDefault="00B4768C" w:rsidP="00397DDE">
            <w:pPr>
              <w:jc w:val="both"/>
              <w:rPr>
                <w:lang w:val="en-US"/>
              </w:rPr>
            </w:pPr>
            <w:proofErr w:type="spellStart"/>
            <w:r w:rsidRPr="00876D43">
              <w:rPr>
                <w:bCs/>
                <w:lang w:val="en-US"/>
              </w:rPr>
              <w:t>Stankov</w:t>
            </w:r>
            <w:proofErr w:type="spellEnd"/>
            <w:r w:rsidRPr="00876D43">
              <w:rPr>
                <w:bCs/>
                <w:lang w:val="en-US"/>
              </w:rPr>
              <w:t xml:space="preserve"> K</w:t>
            </w:r>
            <w:r w:rsidRPr="00876D43">
              <w:rPr>
                <w:lang w:val="en-US"/>
              </w:rPr>
              <w:t xml:space="preserve">, </w:t>
            </w:r>
            <w:r w:rsidRPr="00876D43">
              <w:rPr>
                <w:b/>
                <w:lang w:val="en-US"/>
              </w:rPr>
              <w:t>Sabo A</w:t>
            </w:r>
            <w:r w:rsidRPr="00876D43">
              <w:rPr>
                <w:lang w:val="en-US"/>
              </w:rPr>
              <w:t xml:space="preserve">, </w:t>
            </w:r>
            <w:proofErr w:type="spellStart"/>
            <w:r w:rsidRPr="00876D43">
              <w:rPr>
                <w:lang w:val="en-US"/>
              </w:rPr>
              <w:t>Mikov</w:t>
            </w:r>
            <w:proofErr w:type="spellEnd"/>
            <w:r w:rsidRPr="00876D43">
              <w:rPr>
                <w:lang w:val="en-US"/>
              </w:rPr>
              <w:t xml:space="preserve"> M. </w:t>
            </w:r>
            <w:hyperlink r:id="rId19" w:history="1">
              <w:proofErr w:type="spellStart"/>
              <w:r w:rsidRPr="00876D43">
                <w:rPr>
                  <w:rStyle w:val="Hyperlink"/>
                  <w:lang w:val="en-US"/>
                </w:rPr>
                <w:t>Pharmacogenetic</w:t>
              </w:r>
              <w:proofErr w:type="spellEnd"/>
              <w:r w:rsidRPr="00876D43">
                <w:rPr>
                  <w:rStyle w:val="Hyperlink"/>
                  <w:lang w:val="en-US"/>
                </w:rPr>
                <w:t xml:space="preserve"> Biomarkers as tools for </w:t>
              </w:r>
              <w:proofErr w:type="spellStart"/>
              <w:r w:rsidRPr="00876D43">
                <w:rPr>
                  <w:rStyle w:val="Hyperlink"/>
                  <w:lang w:val="en-US"/>
                </w:rPr>
                <w:t>pharmacoepidemiology</w:t>
              </w:r>
              <w:proofErr w:type="spellEnd"/>
              <w:r w:rsidRPr="00876D43">
                <w:rPr>
                  <w:rStyle w:val="Hyperlink"/>
                  <w:lang w:val="en-US"/>
                </w:rPr>
                <w:t xml:space="preserve"> of severe adverse drug reactions</w:t>
              </w:r>
            </w:hyperlink>
            <w:r w:rsidRPr="00876D43">
              <w:rPr>
                <w:lang w:val="en-US"/>
              </w:rPr>
              <w:t>. Drug Dev Res. 2013</w:t>
            </w:r>
            <w:proofErr w:type="gramStart"/>
            <w:r w:rsidRPr="00876D43">
              <w:rPr>
                <w:lang w:val="en-US"/>
              </w:rPr>
              <w:t>;74:1</w:t>
            </w:r>
            <w:proofErr w:type="gramEnd"/>
            <w:r w:rsidRPr="00876D43">
              <w:rPr>
                <w:lang w:val="en-US"/>
              </w:rPr>
              <w:t>-14.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B4768C" w:rsidRPr="00876D43" w:rsidRDefault="00B4768C" w:rsidP="00397DDE">
            <w:pPr>
              <w:jc w:val="center"/>
              <w:rPr>
                <w:lang w:val="en-US"/>
              </w:rPr>
            </w:pPr>
            <w:r w:rsidRPr="00876D43">
              <w:rPr>
                <w:lang w:val="en-US"/>
              </w:rPr>
              <w:t>219/256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B4768C" w:rsidRPr="00876D43" w:rsidRDefault="00B4768C" w:rsidP="00397DDE">
            <w:pPr>
              <w:jc w:val="center"/>
              <w:rPr>
                <w:lang w:val="en-US"/>
              </w:rPr>
            </w:pPr>
            <w:r w:rsidRPr="00876D43">
              <w:rPr>
                <w:lang w:val="en-US"/>
              </w:rP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4768C" w:rsidRPr="00876D43" w:rsidRDefault="00B4768C" w:rsidP="00397DDE">
            <w:pPr>
              <w:jc w:val="center"/>
              <w:rPr>
                <w:lang w:val="en-US"/>
              </w:rPr>
            </w:pPr>
            <w:r w:rsidRPr="00876D43">
              <w:rPr>
                <w:lang w:val="en-US"/>
              </w:rPr>
              <w:t>0.734</w:t>
            </w:r>
          </w:p>
        </w:tc>
      </w:tr>
      <w:tr w:rsidR="00B4768C" w:rsidRPr="00885E9D" w:rsidTr="00385045">
        <w:trPr>
          <w:trHeight w:val="227"/>
          <w:jc w:val="center"/>
        </w:trPr>
        <w:tc>
          <w:tcPr>
            <w:tcW w:w="248" w:type="pct"/>
            <w:vAlign w:val="center"/>
          </w:tcPr>
          <w:p w:rsidR="00B4768C" w:rsidRPr="00876D43" w:rsidRDefault="00B4768C" w:rsidP="008E648F">
            <w:pPr>
              <w:jc w:val="center"/>
            </w:pPr>
            <w:r w:rsidRPr="00876D43">
              <w:t>13.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B4768C" w:rsidRPr="00876D43" w:rsidRDefault="00B4768C" w:rsidP="00397DDE">
            <w:pPr>
              <w:jc w:val="both"/>
              <w:rPr>
                <w:noProof/>
              </w:rPr>
            </w:pPr>
            <w:r w:rsidRPr="00876D43">
              <w:rPr>
                <w:rStyle w:val="the-authors-list"/>
                <w:b/>
                <w:noProof/>
              </w:rPr>
              <w:t>Sabo A</w:t>
            </w:r>
            <w:r w:rsidRPr="00876D43">
              <w:rPr>
                <w:rStyle w:val="the-authors-list"/>
                <w:noProof/>
              </w:rPr>
              <w:t>, Horvat O, Stilinovic N, Berenji J, Vukmirovic</w:t>
            </w:r>
            <w:r w:rsidRPr="00876D43">
              <w:rPr>
                <w:rStyle w:val="apple-converted-space"/>
                <w:noProof/>
              </w:rPr>
              <w:t> S</w:t>
            </w:r>
            <w:hyperlink r:id="rId20" w:history="1">
              <w:r w:rsidRPr="00876D43">
                <w:rPr>
                  <w:rStyle w:val="Hyperlink"/>
                  <w:noProof/>
                </w:rPr>
                <w:t>. Industrial hemp decreases intestinal motility stronger than indian hemp in mice</w:t>
              </w:r>
            </w:hyperlink>
            <w:r w:rsidRPr="00876D43">
              <w:rPr>
                <w:bCs/>
                <w:noProof/>
              </w:rPr>
              <w:t xml:space="preserve">. </w:t>
            </w:r>
            <w:r w:rsidRPr="00876D43">
              <w:rPr>
                <w:noProof/>
              </w:rPr>
              <w:t>Eur Rev for Med Pharmacol Sci. 2013;17(4):486-90.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B4768C" w:rsidRPr="00876D43" w:rsidRDefault="00B4768C" w:rsidP="00397DDE">
            <w:pPr>
              <w:jc w:val="center"/>
              <w:rPr>
                <w:noProof/>
              </w:rPr>
            </w:pPr>
            <w:r w:rsidRPr="00876D43">
              <w:rPr>
                <w:noProof/>
              </w:rPr>
              <w:t>210/256</w:t>
            </w:r>
          </w:p>
          <w:p w:rsidR="00B4768C" w:rsidRPr="00876D43" w:rsidRDefault="00B4768C" w:rsidP="00397DDE">
            <w:pPr>
              <w:jc w:val="center"/>
              <w:rPr>
                <w:noProof/>
              </w:rPr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B4768C" w:rsidRPr="00876D43" w:rsidRDefault="00B4768C" w:rsidP="00397DDE">
            <w:pPr>
              <w:jc w:val="center"/>
              <w:rPr>
                <w:noProof/>
              </w:rPr>
            </w:pPr>
            <w:r w:rsidRPr="00876D43">
              <w:rPr>
                <w:noProof/>
              </w:rPr>
              <w:t>23</w:t>
            </w:r>
          </w:p>
          <w:p w:rsidR="00B4768C" w:rsidRPr="00876D43" w:rsidRDefault="00B4768C" w:rsidP="00397DDE">
            <w:pPr>
              <w:jc w:val="center"/>
              <w:rPr>
                <w:noProof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B4768C" w:rsidRPr="00876D43" w:rsidRDefault="00B4768C" w:rsidP="00397DDE">
            <w:pPr>
              <w:jc w:val="center"/>
              <w:rPr>
                <w:noProof/>
              </w:rPr>
            </w:pPr>
            <w:r w:rsidRPr="00876D43">
              <w:rPr>
                <w:noProof/>
              </w:rPr>
              <w:t>0.988</w:t>
            </w:r>
          </w:p>
          <w:p w:rsidR="00B4768C" w:rsidRPr="00876D43" w:rsidRDefault="00B4768C" w:rsidP="00397DDE">
            <w:pPr>
              <w:jc w:val="center"/>
              <w:rPr>
                <w:noProof/>
              </w:rPr>
            </w:pPr>
          </w:p>
        </w:tc>
      </w:tr>
      <w:tr w:rsidR="00B4768C" w:rsidRPr="00885E9D" w:rsidTr="00385045">
        <w:trPr>
          <w:trHeight w:val="227"/>
          <w:jc w:val="center"/>
        </w:trPr>
        <w:tc>
          <w:tcPr>
            <w:tcW w:w="248" w:type="pct"/>
            <w:vAlign w:val="center"/>
          </w:tcPr>
          <w:p w:rsidR="00B4768C" w:rsidRPr="00876D43" w:rsidRDefault="00B4768C" w:rsidP="00397DDE">
            <w:pPr>
              <w:jc w:val="center"/>
            </w:pPr>
            <w:r>
              <w:t>14.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B4768C" w:rsidRPr="00876D43" w:rsidRDefault="00B4768C" w:rsidP="00397DDE">
            <w:pPr>
              <w:jc w:val="both"/>
            </w:pPr>
            <w:r w:rsidRPr="00876D43">
              <w:t xml:space="preserve">Odalovic M, Vezmar Kovacevic S, Nordeng H, Ilic K, </w:t>
            </w:r>
            <w:r w:rsidRPr="00876D43">
              <w:rPr>
                <w:b/>
              </w:rPr>
              <w:t>Sabo A</w:t>
            </w:r>
            <w:r w:rsidRPr="00876D43">
              <w:t xml:space="preserve">, Tasic L. </w:t>
            </w:r>
            <w:hyperlink r:id="rId21" w:history="1">
              <w:r w:rsidRPr="00876D43">
                <w:rPr>
                  <w:rStyle w:val="Hyperlink"/>
                </w:rPr>
                <w:t>Predictors of the use of medications before and during pregnancy</w:t>
              </w:r>
            </w:hyperlink>
            <w:r w:rsidRPr="00876D43">
              <w:t>. Int J Clin Pharm. 2013;35(3):408-16.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B4768C" w:rsidRPr="00876D43" w:rsidRDefault="00B4768C" w:rsidP="00397DDE">
            <w:pPr>
              <w:jc w:val="center"/>
            </w:pPr>
            <w:r w:rsidRPr="00876D43">
              <w:t>190/256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B4768C" w:rsidRPr="00876D43" w:rsidRDefault="00B4768C" w:rsidP="00397DDE">
            <w:pPr>
              <w:jc w:val="center"/>
            </w:pPr>
            <w:r w:rsidRPr="00876D43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4768C" w:rsidRPr="00876D43" w:rsidRDefault="00B4768C" w:rsidP="00397DDE">
            <w:pPr>
              <w:jc w:val="center"/>
            </w:pPr>
            <w:r w:rsidRPr="00876D43">
              <w:t>1.250</w:t>
            </w:r>
          </w:p>
        </w:tc>
      </w:tr>
      <w:tr w:rsidR="00B4768C" w:rsidRPr="00885E9D" w:rsidTr="00385045">
        <w:trPr>
          <w:trHeight w:val="227"/>
          <w:jc w:val="center"/>
        </w:trPr>
        <w:tc>
          <w:tcPr>
            <w:tcW w:w="248" w:type="pct"/>
            <w:vAlign w:val="center"/>
          </w:tcPr>
          <w:p w:rsidR="00B4768C" w:rsidRPr="00876D43" w:rsidRDefault="00B4768C" w:rsidP="00397DDE">
            <w:pPr>
              <w:jc w:val="center"/>
            </w:pPr>
            <w:r>
              <w:t>15.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B4768C" w:rsidRPr="00876D43" w:rsidRDefault="00B4768C" w:rsidP="00397DDE">
            <w:pPr>
              <w:jc w:val="both"/>
            </w:pPr>
            <w:r w:rsidRPr="00876D43">
              <w:t xml:space="preserve">Odalovic M, Vezmar Kovacevic S, Ilic K, </w:t>
            </w:r>
            <w:r w:rsidRPr="00876D43">
              <w:rPr>
                <w:b/>
              </w:rPr>
              <w:t>Sabo A</w:t>
            </w:r>
            <w:r w:rsidRPr="00876D43">
              <w:t xml:space="preserve">, Tasic L. </w:t>
            </w:r>
            <w:hyperlink r:id="rId22" w:history="1">
              <w:r w:rsidRPr="00876D43">
                <w:rPr>
                  <w:rStyle w:val="Hyperlink"/>
                </w:rPr>
                <w:t>Drug use before and during pregnancy in Serbia</w:t>
              </w:r>
            </w:hyperlink>
            <w:r w:rsidRPr="00876D43">
              <w:t xml:space="preserve">. Int J Clin Pharm. 2012;34(5):719-27. 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B4768C" w:rsidRPr="00876D43" w:rsidRDefault="00B4768C" w:rsidP="00397DDE">
            <w:pPr>
              <w:jc w:val="center"/>
            </w:pPr>
            <w:r w:rsidRPr="00876D43">
              <w:t>215/261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B4768C" w:rsidRPr="00876D43" w:rsidRDefault="00B4768C" w:rsidP="00397DDE">
            <w:pPr>
              <w:jc w:val="center"/>
            </w:pPr>
            <w:r w:rsidRPr="00876D43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4768C" w:rsidRPr="00876D43" w:rsidRDefault="00B4768C" w:rsidP="00397DDE">
            <w:pPr>
              <w:jc w:val="center"/>
            </w:pPr>
            <w:r w:rsidRPr="00876D43">
              <w:t>0.859</w:t>
            </w:r>
          </w:p>
        </w:tc>
      </w:tr>
      <w:tr w:rsidR="00B4768C" w:rsidRPr="00885E9D" w:rsidTr="00385045">
        <w:trPr>
          <w:trHeight w:val="227"/>
          <w:jc w:val="center"/>
        </w:trPr>
        <w:tc>
          <w:tcPr>
            <w:tcW w:w="248" w:type="pct"/>
            <w:vAlign w:val="center"/>
          </w:tcPr>
          <w:p w:rsidR="00B4768C" w:rsidRPr="00876D43" w:rsidRDefault="00B4768C" w:rsidP="00397DDE">
            <w:pPr>
              <w:jc w:val="center"/>
            </w:pPr>
            <w:r>
              <w:t>16.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B4768C" w:rsidRPr="00876D43" w:rsidRDefault="00B4768C" w:rsidP="00397DDE">
            <w:pPr>
              <w:jc w:val="both"/>
            </w:pPr>
            <w:r w:rsidRPr="00876D43">
              <w:t xml:space="preserve">Horvat O, Mijatović V, Ćalasan J, </w:t>
            </w:r>
            <w:r w:rsidRPr="00876D43">
              <w:rPr>
                <w:b/>
              </w:rPr>
              <w:t>Sabo A</w:t>
            </w:r>
            <w:r w:rsidRPr="00876D43">
              <w:t xml:space="preserve">. </w:t>
            </w:r>
            <w:hyperlink r:id="rId23" w:history="1">
              <w:r w:rsidRPr="00876D43">
                <w:rPr>
                  <w:rStyle w:val="Hyperlink"/>
                </w:rPr>
                <w:t>Outpatient utilization of non-steroidal anti-inflammatory drugs in three largest municipalities in South Backa District</w:t>
              </w:r>
            </w:hyperlink>
            <w:r w:rsidRPr="00876D43">
              <w:t>. Srp Arh Celok Lek. 2012;140 (5-6):339-43.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B4768C" w:rsidRPr="00876D43" w:rsidRDefault="00B4768C" w:rsidP="00397DDE">
            <w:pPr>
              <w:jc w:val="center"/>
            </w:pPr>
            <w:r w:rsidRPr="00876D43">
              <w:t>136/155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B4768C" w:rsidRPr="00876D43" w:rsidRDefault="00B4768C" w:rsidP="00397DDE">
            <w:pPr>
              <w:jc w:val="center"/>
            </w:pPr>
            <w:r w:rsidRPr="00876D43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4768C" w:rsidRPr="00876D43" w:rsidRDefault="00B4768C" w:rsidP="00397DDE">
            <w:pPr>
              <w:jc w:val="center"/>
            </w:pPr>
            <w:r w:rsidRPr="00876D43">
              <w:t>0.228</w:t>
            </w:r>
          </w:p>
        </w:tc>
      </w:tr>
      <w:tr w:rsidR="00B4768C" w:rsidRPr="00885E9D" w:rsidTr="00385045">
        <w:trPr>
          <w:trHeight w:val="227"/>
          <w:jc w:val="center"/>
        </w:trPr>
        <w:tc>
          <w:tcPr>
            <w:tcW w:w="248" w:type="pct"/>
            <w:vAlign w:val="center"/>
          </w:tcPr>
          <w:p w:rsidR="00B4768C" w:rsidRPr="00876D43" w:rsidRDefault="00B4768C" w:rsidP="00397DDE">
            <w:pPr>
              <w:jc w:val="center"/>
            </w:pPr>
            <w:r>
              <w:t>17.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B4768C" w:rsidRPr="00876D43" w:rsidRDefault="00B4768C" w:rsidP="00397DDE">
            <w:pPr>
              <w:jc w:val="both"/>
            </w:pPr>
            <w:hyperlink r:id="rId24" w:history="1">
              <w:r w:rsidRPr="00876D43">
                <w:t>Kusturica MP</w:t>
              </w:r>
            </w:hyperlink>
            <w:r w:rsidRPr="00876D43">
              <w:t xml:space="preserve">, </w:t>
            </w:r>
            <w:hyperlink r:id="rId25" w:history="1">
              <w:r w:rsidRPr="00876D43">
                <w:rPr>
                  <w:b/>
                </w:rPr>
                <w:t>Sabo A</w:t>
              </w:r>
            </w:hyperlink>
            <w:r w:rsidRPr="00876D43">
              <w:t xml:space="preserve">, </w:t>
            </w:r>
            <w:hyperlink r:id="rId26" w:history="1">
              <w:r w:rsidRPr="00876D43">
                <w:t>Tomic Z</w:t>
              </w:r>
            </w:hyperlink>
            <w:r w:rsidRPr="00876D43">
              <w:t xml:space="preserve">, </w:t>
            </w:r>
            <w:hyperlink r:id="rId27" w:history="1">
              <w:r w:rsidRPr="00876D43">
                <w:t>Horvat O</w:t>
              </w:r>
            </w:hyperlink>
            <w:r w:rsidRPr="00876D43">
              <w:t xml:space="preserve">, </w:t>
            </w:r>
            <w:hyperlink r:id="rId28" w:history="1">
              <w:r w:rsidRPr="00876D43">
                <w:t>Solak Z</w:t>
              </w:r>
            </w:hyperlink>
            <w:r w:rsidRPr="00876D43">
              <w:t xml:space="preserve">. </w:t>
            </w:r>
            <w:hyperlink r:id="rId29" w:history="1">
              <w:r w:rsidRPr="00876D43">
                <w:rPr>
                  <w:rStyle w:val="Hyperlink"/>
                </w:rPr>
                <w:t>Storage and disposal of unused medications: knowledge, behavior, and attitudes among Serbian people</w:t>
              </w:r>
            </w:hyperlink>
            <w:r w:rsidRPr="00876D43">
              <w:t xml:space="preserve">.  </w:t>
            </w:r>
            <w:hyperlink r:id="rId30" w:tooltip="International journal of clinical pharmacy." w:history="1">
              <w:r w:rsidRPr="00876D43">
                <w:t>Int J Clin Pharm.</w:t>
              </w:r>
            </w:hyperlink>
            <w:r w:rsidRPr="00876D43">
              <w:t xml:space="preserve"> 2012;34(4):604-10. 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B4768C" w:rsidRPr="00876D43" w:rsidRDefault="00B4768C" w:rsidP="00397DDE">
            <w:pPr>
              <w:jc w:val="center"/>
            </w:pPr>
            <w:r w:rsidRPr="00876D43">
              <w:t>215/261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B4768C" w:rsidRPr="00876D43" w:rsidRDefault="00B4768C" w:rsidP="00397DDE">
            <w:pPr>
              <w:jc w:val="center"/>
            </w:pPr>
            <w:r w:rsidRPr="00876D43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4768C" w:rsidRPr="00876D43" w:rsidRDefault="00B4768C" w:rsidP="00397DDE">
            <w:pPr>
              <w:jc w:val="center"/>
            </w:pPr>
            <w:r w:rsidRPr="00876D43">
              <w:t>0.859</w:t>
            </w:r>
          </w:p>
        </w:tc>
      </w:tr>
      <w:tr w:rsidR="00B4768C" w:rsidRPr="00885E9D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B4768C" w:rsidRPr="00885E9D" w:rsidRDefault="00B4768C" w:rsidP="00885E9D">
            <w:pPr>
              <w:spacing w:after="60"/>
              <w:rPr>
                <w:b/>
                <w:lang w:val="sr-Cyrl-CS"/>
              </w:rPr>
            </w:pPr>
            <w:r w:rsidRPr="00885E9D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B4768C" w:rsidRPr="00885E9D" w:rsidTr="00107423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4768C" w:rsidRPr="00885E9D" w:rsidRDefault="00B4768C" w:rsidP="00885E9D">
            <w:pPr>
              <w:spacing w:after="60"/>
              <w:rPr>
                <w:lang w:val="sr-Cyrl-CS"/>
              </w:rPr>
            </w:pPr>
            <w:r w:rsidRPr="00885E9D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B4768C" w:rsidRPr="00885E9D" w:rsidRDefault="00B4768C" w:rsidP="00885E9D">
            <w:r>
              <w:t>524</w:t>
            </w:r>
          </w:p>
        </w:tc>
      </w:tr>
      <w:tr w:rsidR="00B4768C" w:rsidRPr="00885E9D" w:rsidTr="00107423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4768C" w:rsidRPr="00885E9D" w:rsidRDefault="00B4768C" w:rsidP="00885E9D">
            <w:pPr>
              <w:spacing w:after="60"/>
              <w:rPr>
                <w:lang w:val="sr-Cyrl-CS"/>
              </w:rPr>
            </w:pPr>
            <w:r w:rsidRPr="00885E9D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B4768C" w:rsidRPr="00885E9D" w:rsidRDefault="00B4768C" w:rsidP="00B4768C">
            <w:r w:rsidRPr="00885E9D">
              <w:t>4</w:t>
            </w:r>
            <w:r>
              <w:t>8</w:t>
            </w:r>
          </w:p>
        </w:tc>
      </w:tr>
      <w:tr w:rsidR="00B4768C" w:rsidRPr="00885E9D" w:rsidTr="00885E9D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4768C" w:rsidRPr="00885E9D" w:rsidRDefault="00B4768C" w:rsidP="00885E9D">
            <w:pPr>
              <w:spacing w:after="60"/>
              <w:rPr>
                <w:b/>
                <w:lang w:val="sr-Cyrl-CS"/>
              </w:rPr>
            </w:pPr>
            <w:r w:rsidRPr="00885E9D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946" w:type="pct"/>
            <w:gridSpan w:val="3"/>
            <w:vAlign w:val="center"/>
          </w:tcPr>
          <w:p w:rsidR="00B4768C" w:rsidRPr="00885E9D" w:rsidRDefault="00B4768C" w:rsidP="00885E9D">
            <w:pPr>
              <w:spacing w:after="60"/>
              <w:rPr>
                <w:b/>
                <w:lang w:val="sr-Cyrl-CS"/>
              </w:rPr>
            </w:pPr>
            <w:r w:rsidRPr="00885E9D">
              <w:rPr>
                <w:lang w:val="sr-Cyrl-CS"/>
              </w:rPr>
              <w:t>Домаћи: 3</w:t>
            </w:r>
          </w:p>
        </w:tc>
        <w:tc>
          <w:tcPr>
            <w:tcW w:w="1733" w:type="pct"/>
            <w:gridSpan w:val="6"/>
            <w:vAlign w:val="center"/>
          </w:tcPr>
          <w:p w:rsidR="00B4768C" w:rsidRPr="00885E9D" w:rsidRDefault="00B4768C" w:rsidP="00885E9D">
            <w:pPr>
              <w:spacing w:after="60"/>
              <w:rPr>
                <w:b/>
                <w:lang w:val="sr-Cyrl-CS"/>
              </w:rPr>
            </w:pPr>
            <w:r w:rsidRPr="00885E9D">
              <w:rPr>
                <w:lang w:val="sr-Cyrl-CS"/>
              </w:rPr>
              <w:t>Међународни: 1</w:t>
            </w:r>
          </w:p>
        </w:tc>
      </w:tr>
      <w:tr w:rsidR="00B4768C" w:rsidRPr="00885E9D" w:rsidTr="003A7E13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4768C" w:rsidRPr="00885E9D" w:rsidRDefault="00B4768C" w:rsidP="00885E9D">
            <w:pPr>
              <w:spacing w:after="60"/>
              <w:rPr>
                <w:b/>
                <w:lang w:val="sr-Cyrl-CS"/>
              </w:rPr>
            </w:pPr>
            <w:r w:rsidRPr="00885E9D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B4768C" w:rsidRPr="00885E9D" w:rsidRDefault="00B4768C" w:rsidP="00885E9D">
            <w:pPr>
              <w:ind w:right="-568"/>
              <w:jc w:val="both"/>
              <w:rPr>
                <w:noProof/>
                <w:color w:val="000000"/>
              </w:rPr>
            </w:pPr>
            <w:r w:rsidRPr="00885E9D">
              <w:t xml:space="preserve">4th European Summer School in Clinical Pharmacology and Therapeutics, September 16- 20th, 2006, Vrsac, Serbia. </w:t>
            </w:r>
            <w:r w:rsidRPr="00885E9D">
              <w:rPr>
                <w:noProof/>
                <w:color w:val="000000"/>
              </w:rPr>
              <w:t xml:space="preserve"> </w:t>
            </w:r>
          </w:p>
        </w:tc>
      </w:tr>
      <w:tr w:rsidR="00B4768C" w:rsidRPr="00885E9D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4768C" w:rsidRPr="00885E9D" w:rsidRDefault="00B4768C" w:rsidP="00885E9D">
            <w:pPr>
              <w:spacing w:after="60"/>
              <w:rPr>
                <w:b/>
                <w:lang w:val="sr-Cyrl-CS"/>
              </w:rPr>
            </w:pPr>
            <w:r w:rsidRPr="00885E9D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B4768C" w:rsidRPr="00885E9D" w:rsidRDefault="00B4768C" w:rsidP="00885E9D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70D" w:rsidRDefault="0054170D" w:rsidP="00885E9D">
      <w:r>
        <w:separator/>
      </w:r>
    </w:p>
  </w:endnote>
  <w:endnote w:type="continuationSeparator" w:id="0">
    <w:p w:rsidR="0054170D" w:rsidRDefault="0054170D" w:rsidP="00885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70D" w:rsidRDefault="0054170D" w:rsidP="00885E9D">
      <w:r>
        <w:separator/>
      </w:r>
    </w:p>
  </w:footnote>
  <w:footnote w:type="continuationSeparator" w:id="0">
    <w:p w:rsidR="0054170D" w:rsidRDefault="0054170D" w:rsidP="00885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3AE"/>
    <w:rsid w:val="000001CC"/>
    <w:rsid w:val="000439F3"/>
    <w:rsid w:val="000B39E2"/>
    <w:rsid w:val="000B4313"/>
    <w:rsid w:val="000F40DD"/>
    <w:rsid w:val="00112F42"/>
    <w:rsid w:val="001543AE"/>
    <w:rsid w:val="001B5A1A"/>
    <w:rsid w:val="001D186B"/>
    <w:rsid w:val="001D3977"/>
    <w:rsid w:val="002F4310"/>
    <w:rsid w:val="003A7A92"/>
    <w:rsid w:val="003F177B"/>
    <w:rsid w:val="003F7369"/>
    <w:rsid w:val="004776D1"/>
    <w:rsid w:val="0054170D"/>
    <w:rsid w:val="005B6DDC"/>
    <w:rsid w:val="006B46C5"/>
    <w:rsid w:val="006E4F87"/>
    <w:rsid w:val="00704375"/>
    <w:rsid w:val="00774809"/>
    <w:rsid w:val="007C797E"/>
    <w:rsid w:val="007F7C60"/>
    <w:rsid w:val="008172E9"/>
    <w:rsid w:val="00864233"/>
    <w:rsid w:val="00874FA5"/>
    <w:rsid w:val="00876D43"/>
    <w:rsid w:val="00885E9D"/>
    <w:rsid w:val="00893BB1"/>
    <w:rsid w:val="008E3A47"/>
    <w:rsid w:val="009A7403"/>
    <w:rsid w:val="00A41B13"/>
    <w:rsid w:val="00A85D19"/>
    <w:rsid w:val="00A96A06"/>
    <w:rsid w:val="00AC1E91"/>
    <w:rsid w:val="00B4768C"/>
    <w:rsid w:val="00B91825"/>
    <w:rsid w:val="00CA7D96"/>
    <w:rsid w:val="00D37B2A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885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E9D"/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885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E9D"/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customStyle="1" w:styleId="the-authors-list">
    <w:name w:val="the-authors-list"/>
    <w:basedOn w:val="DefaultParagraphFont"/>
    <w:rsid w:val="00876D43"/>
  </w:style>
  <w:style w:type="character" w:customStyle="1" w:styleId="apple-converted-space">
    <w:name w:val="apple-converted-space"/>
    <w:basedOn w:val="DefaultParagraphFont"/>
    <w:rsid w:val="00876D43"/>
  </w:style>
  <w:style w:type="paragraph" w:styleId="NoSpacing">
    <w:name w:val="No Spacing"/>
    <w:uiPriority w:val="1"/>
    <w:qFormat/>
    <w:rsid w:val="00B476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term=Popovi%C4%87+R&amp;cauthor_id=32321359" TargetMode="External"/><Relationship Id="rId13" Type="http://schemas.openxmlformats.org/officeDocument/2006/relationships/hyperlink" Target="https://pubmed.ncbi.nlm.nih.gov/?term=Jovanovi%C4%87+G&amp;cauthor_id=32321359" TargetMode="External"/><Relationship Id="rId18" Type="http://schemas.openxmlformats.org/officeDocument/2006/relationships/hyperlink" Target="https://www.frontiersin.org/articles/10.3389/fpubh.2018.00193/full" TargetMode="External"/><Relationship Id="rId26" Type="http://schemas.openxmlformats.org/officeDocument/2006/relationships/hyperlink" Target="http://www.ncbi.nlm.nih.gov/pubmed?term=Tomic%20Z%5BAuthor%5D&amp;cauthor=true&amp;cauthor_uid=226446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nk.springer.com/content/pdf/10.1007%2Fs11096-013-9750-7.pdf" TargetMode="External"/><Relationship Id="rId7" Type="http://schemas.openxmlformats.org/officeDocument/2006/relationships/hyperlink" Target="http://kobson.nb.rs/nauka_u_srbiji.132.html?autor=Sabo%20Ana%20J&amp;amp;samoar&amp;amp;.WbeIUTWxWUk" TargetMode="External"/><Relationship Id="rId12" Type="http://schemas.openxmlformats.org/officeDocument/2006/relationships/hyperlink" Target="https://pubmed.ncbi.nlm.nih.gov/?term=Vickovi%C4%87+S&amp;cauthor_id=32321359" TargetMode="External"/><Relationship Id="rId17" Type="http://schemas.openxmlformats.org/officeDocument/2006/relationships/hyperlink" Target="https://ezproxy.nb.rs:2055/science/article/pii/S1319016418302755?via%3Dihub" TargetMode="External"/><Relationship Id="rId25" Type="http://schemas.openxmlformats.org/officeDocument/2006/relationships/hyperlink" Target="http://www.ncbi.nlm.nih.gov/pubmed?term=Sabo%20A%5BAuthor%5D&amp;cauthor=true&amp;cauthor_uid=226446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?term=Sabo+A&amp;cauthor_id=32321359" TargetMode="External"/><Relationship Id="rId20" Type="http://schemas.openxmlformats.org/officeDocument/2006/relationships/hyperlink" Target="http://www.europeanreview.org/wp/wp-content/uploads/486-4901.pdf" TargetMode="External"/><Relationship Id="rId29" Type="http://schemas.openxmlformats.org/officeDocument/2006/relationships/hyperlink" Target="http://download.springer.com/static/pdf/422/art%253A10.1007%252Fs11096-012-9652-0.pdf?originUrl=http%3A%2F%2Flink.springer.com%2Farticle%2F10.1007%2Fs11096-012-9652-0&amp;token2=exp=1497516220~acl=%2Fstatic%2Fpdf%2F422%2Fart%25253A10.1007%25252Fs11096-012-965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med.ncbi.nlm.nih.gov/?term=An%C4%91eli%C4%87+N&amp;cauthor_id=32321359" TargetMode="External"/><Relationship Id="rId24" Type="http://schemas.openxmlformats.org/officeDocument/2006/relationships/hyperlink" Target="http://www.ncbi.nlm.nih.gov/pubmed?term=Kusturica%20MP%5BAuthor%5D&amp;cauthor=true&amp;cauthor_uid=2264460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ubmed.ncbi.nlm.nih.gov/?term=Horvat+O&amp;cauthor_id=32321359" TargetMode="External"/><Relationship Id="rId23" Type="http://schemas.openxmlformats.org/officeDocument/2006/relationships/hyperlink" Target="http://www.doiserbia.nb.rs/img/doi/0370-8179/2012/0370-81791206339H.pdf" TargetMode="External"/><Relationship Id="rId28" Type="http://schemas.openxmlformats.org/officeDocument/2006/relationships/hyperlink" Target="http://www.ncbi.nlm.nih.gov/pubmed?term=Solak%20Z%5BAuthor%5D&amp;cauthor=true&amp;cauthor_uid=22644600" TargetMode="External"/><Relationship Id="rId10" Type="http://schemas.openxmlformats.org/officeDocument/2006/relationships/hyperlink" Target="https://pubmed.ncbi.nlm.nih.gov/?term=Tomas+A&amp;cauthor_id=32321359" TargetMode="External"/><Relationship Id="rId19" Type="http://schemas.openxmlformats.org/officeDocument/2006/relationships/hyperlink" Target="http://onlinelibrary.wiley.com/doi/10.1002/ddr.21050/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?term=Tomi%C4%87+Z&amp;cauthor_id=32321359" TargetMode="External"/><Relationship Id="rId14" Type="http://schemas.openxmlformats.org/officeDocument/2006/relationships/hyperlink" Target="https://pubmed.ncbi.nlm.nih.gov/?term=Bukumiri%C4%87+D&amp;cauthor_id=32321359" TargetMode="External"/><Relationship Id="rId22" Type="http://schemas.openxmlformats.org/officeDocument/2006/relationships/hyperlink" Target="https://link.springer.com/content/pdf/10.1007%2Fs11096-012-9665-8.pdf" TargetMode="External"/><Relationship Id="rId27" Type="http://schemas.openxmlformats.org/officeDocument/2006/relationships/hyperlink" Target="http://www.ncbi.nlm.nih.gov/pubmed?term=Horvat%20O%5BAuthor%5D&amp;cauthor=true&amp;cauthor_uid=22644600" TargetMode="External"/><Relationship Id="rId30" Type="http://schemas.openxmlformats.org/officeDocument/2006/relationships/hyperlink" Target="http://www.ncbi.nlm.nih.gov/pubmed/226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3</cp:revision>
  <dcterms:created xsi:type="dcterms:W3CDTF">2021-08-11T05:47:00Z</dcterms:created>
  <dcterms:modified xsi:type="dcterms:W3CDTF">2022-09-27T09:59:00Z</dcterms:modified>
</cp:coreProperties>
</file>